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D" w:rsidRPr="009764FD" w:rsidRDefault="005911D1" w:rsidP="009764FD">
      <w:pPr>
        <w:spacing w:before="96" w:after="120"/>
        <w:jc w:val="both"/>
        <w:rPr>
          <w:rFonts w:ascii="Verdana" w:hAnsi="Verdana"/>
          <w:color w:val="006CB7"/>
          <w:sz w:val="20"/>
          <w:szCs w:val="20"/>
          <w:lang w:eastAsia="es-MX"/>
        </w:rPr>
      </w:pPr>
      <w:hyperlink r:id="rId5" w:tgtFrame="_blank" w:history="1">
        <w:r w:rsidR="009764FD" w:rsidRPr="009764FD">
          <w:rPr>
            <w:rFonts w:ascii="Verdana" w:hAnsi="Verdana"/>
            <w:color w:val="006CB7"/>
            <w:sz w:val="20"/>
            <w:szCs w:val="20"/>
            <w:lang w:eastAsia="es-MX"/>
          </w:rPr>
          <w:t xml:space="preserve">Ejecución </w:t>
        </w:r>
        <w:r w:rsidR="007E60B2">
          <w:rPr>
            <w:rFonts w:ascii="Verdana" w:hAnsi="Verdana"/>
            <w:color w:val="006CB7"/>
            <w:sz w:val="20"/>
            <w:szCs w:val="20"/>
            <w:lang w:eastAsia="es-MX"/>
          </w:rPr>
          <w:t>Primer</w:t>
        </w:r>
        <w:r w:rsidR="00E213B6">
          <w:rPr>
            <w:rFonts w:ascii="Verdana" w:hAnsi="Verdana"/>
            <w:color w:val="006CB7"/>
            <w:sz w:val="20"/>
            <w:szCs w:val="20"/>
            <w:lang w:eastAsia="es-MX"/>
          </w:rPr>
          <w:t xml:space="preserve"> </w:t>
        </w:r>
        <w:r w:rsidR="009764FD" w:rsidRPr="009764FD">
          <w:rPr>
            <w:rFonts w:ascii="Verdana" w:hAnsi="Verdana"/>
            <w:color w:val="006CB7"/>
            <w:sz w:val="20"/>
            <w:szCs w:val="20"/>
            <w:lang w:eastAsia="es-MX"/>
          </w:rPr>
          <w:t>Trimestre 201</w:t>
        </w:r>
      </w:hyperlink>
      <w:r w:rsidR="007E60B2">
        <w:rPr>
          <w:rFonts w:ascii="Verdana" w:hAnsi="Verdana"/>
          <w:color w:val="006CB7"/>
          <w:sz w:val="20"/>
          <w:szCs w:val="20"/>
          <w:lang w:eastAsia="es-MX"/>
        </w:rPr>
        <w:t>4</w:t>
      </w:r>
    </w:p>
    <w:p w:rsidR="009702FA" w:rsidRPr="009764FD" w:rsidRDefault="005911D1">
      <w:pPr>
        <w:rPr>
          <w:sz w:val="20"/>
          <w:szCs w:val="20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79"/>
        <w:gridCol w:w="1214"/>
        <w:gridCol w:w="1134"/>
        <w:gridCol w:w="1134"/>
        <w:gridCol w:w="1300"/>
        <w:gridCol w:w="1297"/>
        <w:gridCol w:w="1294"/>
        <w:gridCol w:w="1294"/>
        <w:gridCol w:w="1294"/>
      </w:tblGrid>
      <w:tr w:rsidR="005911D1" w:rsidRPr="005911D1" w:rsidTr="005911D1">
        <w:trPr>
          <w:trHeight w:val="345"/>
        </w:trPr>
        <w:tc>
          <w:tcPr>
            <w:tcW w:w="3060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Detalle</w:t>
            </w:r>
          </w:p>
        </w:tc>
        <w:tc>
          <w:tcPr>
            <w:tcW w:w="3761" w:type="dxa"/>
            <w:gridSpan w:val="4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Total Ejecutado I Trimestre $</w:t>
            </w:r>
          </w:p>
        </w:tc>
        <w:tc>
          <w:tcPr>
            <w:tcW w:w="1300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79" w:type="dxa"/>
            <w:gridSpan w:val="4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 xml:space="preserve">Totales Acumulados </w:t>
            </w:r>
          </w:p>
        </w:tc>
      </w:tr>
      <w:tr w:rsidR="005911D1" w:rsidRPr="005911D1" w:rsidTr="005911D1">
        <w:trPr>
          <w:trHeight w:val="660"/>
        </w:trPr>
        <w:tc>
          <w:tcPr>
            <w:tcW w:w="30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DCE6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Total Acumulado Trimestre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 xml:space="preserve">Acumulado I Trimestre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 xml:space="preserve">Acumulado II Trimestre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Acumulado III Trimestre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 xml:space="preserve">Acumulado IV Trimestre </w:t>
            </w:r>
          </w:p>
        </w:tc>
      </w:tr>
      <w:tr w:rsidR="005911D1" w:rsidRPr="005911D1" w:rsidTr="005911D1">
        <w:trPr>
          <w:trHeight w:val="345"/>
        </w:trPr>
        <w:tc>
          <w:tcPr>
            <w:tcW w:w="30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Ene-Mar.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 xml:space="preserve">Ene-Jun.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Ene- Sep.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Ene-Dic.</w:t>
            </w:r>
          </w:p>
        </w:tc>
      </w:tr>
      <w:tr w:rsidR="005911D1" w:rsidRPr="005911D1" w:rsidTr="005911D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Monto Transferido Mensual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$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649,233,000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500,384,000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1,149,617,000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1,149,617,000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</w:tr>
      <w:tr w:rsidR="005911D1" w:rsidRPr="005911D1" w:rsidTr="005911D1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Porcentaje de Monto Transferido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</w:tr>
      <w:tr w:rsidR="005911D1" w:rsidRPr="005911D1" w:rsidTr="005911D1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Monto Rendido en el Periodo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$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303,623,891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266,460,696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275,912,655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845,997,242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845,997,242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</w:tr>
      <w:tr w:rsidR="005911D1" w:rsidRPr="005911D1" w:rsidTr="005911D1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Porcentaje Monto Rendido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</w:tr>
      <w:tr w:rsidR="005911D1" w:rsidRPr="005911D1" w:rsidTr="005911D1">
        <w:trPr>
          <w:trHeight w:val="67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Porcentaje Autorizado Para  Gastos de Administración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20%</w:t>
            </w:r>
          </w:p>
        </w:tc>
      </w:tr>
      <w:tr w:rsidR="005911D1" w:rsidRPr="005911D1" w:rsidTr="005911D1">
        <w:trPr>
          <w:trHeight w:val="67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Monto destinado a Gastos de administración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$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82,360,858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83,780,434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107,402,364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273,543,656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273,543,656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</w:t>
            </w:r>
          </w:p>
        </w:tc>
      </w:tr>
      <w:tr w:rsidR="005911D1" w:rsidRPr="005911D1" w:rsidTr="005911D1">
        <w:trPr>
          <w:trHeight w:val="100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>Porcentaje de gasto en administración (gastos administración / total transferencia)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b/>
                <w:bCs/>
                <w:color w:val="365F91"/>
                <w:sz w:val="16"/>
                <w:szCs w:val="16"/>
                <w:lang w:eastAsia="es-MX"/>
              </w:rPr>
              <w:t>0%</w:t>
            </w:r>
          </w:p>
        </w:tc>
      </w:tr>
      <w:tr w:rsidR="005911D1" w:rsidRPr="005911D1" w:rsidTr="005911D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911D1" w:rsidRPr="005911D1" w:rsidTr="005911D1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 xml:space="preserve">Presupuesto Convenio Minagri 2014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911D1" w:rsidRPr="005911D1" w:rsidRDefault="005911D1" w:rsidP="005911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</w:pPr>
            <w:r w:rsidRPr="005911D1">
              <w:rPr>
                <w:rFonts w:ascii="Arial Narrow" w:eastAsia="Times New Roman" w:hAnsi="Arial Narrow" w:cs="Times New Roman"/>
                <w:color w:val="365F91"/>
                <w:sz w:val="16"/>
                <w:szCs w:val="16"/>
                <w:lang w:eastAsia="es-MX"/>
              </w:rPr>
              <w:t xml:space="preserve"> 6,208,292,000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D1" w:rsidRPr="005911D1" w:rsidRDefault="005911D1" w:rsidP="0059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64FD" w:rsidRDefault="009764FD"/>
    <w:p w:rsidR="005911D1" w:rsidRDefault="005911D1">
      <w:bookmarkStart w:id="0" w:name="_GoBack"/>
      <w:bookmarkEnd w:id="0"/>
    </w:p>
    <w:p w:rsidR="005911D1" w:rsidRDefault="005911D1"/>
    <w:p w:rsidR="009764FD" w:rsidRDefault="009764FD" w:rsidP="009764FD"/>
    <w:sectPr w:rsidR="009764FD" w:rsidSect="009764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D"/>
    <w:rsid w:val="00387C7F"/>
    <w:rsid w:val="004D5772"/>
    <w:rsid w:val="005911D1"/>
    <w:rsid w:val="007E60B2"/>
    <w:rsid w:val="009764FD"/>
    <w:rsid w:val="00B23517"/>
    <w:rsid w:val="00D4035A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.cl/Portals/0/PRESU/Ejecucion%20Cuarto%20Trimestre%20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Perez</dc:creator>
  <cp:lastModifiedBy>Paola Perez</cp:lastModifiedBy>
  <cp:revision>2</cp:revision>
  <dcterms:created xsi:type="dcterms:W3CDTF">2014-04-09T15:03:00Z</dcterms:created>
  <dcterms:modified xsi:type="dcterms:W3CDTF">2014-04-09T15:03:00Z</dcterms:modified>
</cp:coreProperties>
</file>