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4AA967B9" w14:textId="365993FB" w:rsidR="00CF02F6" w:rsidRPr="00CF02F6" w:rsidRDefault="00CF02F6" w:rsidP="00CF02F6">
      <w:pPr>
        <w:pStyle w:val="Piedepgina"/>
        <w:tabs>
          <w:tab w:val="clear" w:pos="4252"/>
          <w:tab w:val="center" w:pos="4536"/>
        </w:tabs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CF02F6">
        <w:rPr>
          <w:rFonts w:cstheme="minorHAnsi"/>
          <w:b/>
          <w:bCs/>
          <w:sz w:val="24"/>
          <w:szCs w:val="24"/>
          <w:lang w:eastAsia="es-MX"/>
        </w:rPr>
        <w:t>“</w:t>
      </w:r>
      <w:r w:rsidR="00112EAD" w:rsidRPr="00112EAD">
        <w:rPr>
          <w:rFonts w:cstheme="minorHAnsi"/>
          <w:b/>
          <w:bCs/>
          <w:sz w:val="24"/>
          <w:szCs w:val="24"/>
          <w:lang w:eastAsia="es-MX"/>
        </w:rPr>
        <w:t>PRODUCCIÓN Y COORDINACIÓN DE ACTIVIDADES DE FIA PARA FERIAS Y EVENTOS 2024</w:t>
      </w:r>
      <w:r w:rsidRPr="00CF02F6">
        <w:rPr>
          <w:rFonts w:cstheme="minorHAnsi"/>
          <w:b/>
          <w:bCs/>
          <w:sz w:val="24"/>
          <w:szCs w:val="24"/>
          <w:lang w:eastAsia="es-MX"/>
        </w:rPr>
        <w:t>”</w:t>
      </w:r>
    </w:p>
    <w:p w14:paraId="6527AEA9" w14:textId="3054C0F8" w:rsidR="008A4E04" w:rsidRPr="00CF02F6" w:rsidRDefault="008A4E04" w:rsidP="00CF02F6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es-ES"/>
        </w:rPr>
      </w:pP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39026CF7" w:rsidR="008A4E04" w:rsidRPr="004E42E0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  <w:r w:rsidR="0009641D">
        <w:rPr>
          <w:rFonts w:asciiTheme="minorHAnsi" w:hAnsiTheme="minorHAnsi" w:cs="Arial"/>
          <w:b/>
        </w:rPr>
        <w:t xml:space="preserve"> </w:t>
      </w:r>
      <w:r w:rsidR="00363404" w:rsidRPr="004E42E0">
        <w:rPr>
          <w:rFonts w:asciiTheme="minorHAnsi" w:hAnsiTheme="minorHAnsi" w:cs="Arial"/>
          <w:b/>
        </w:rPr>
        <w:t>(No modificar)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09E55854" w:rsidR="008A4E04" w:rsidRPr="00A453E5" w:rsidRDefault="00034575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19</w:t>
            </w:r>
            <w:r w:rsidR="007D10E0">
              <w:rPr>
                <w:rFonts w:asciiTheme="minorHAnsi" w:eastAsia="Times New Roman" w:hAnsiTheme="minorHAnsi" w:cs="Arial"/>
                <w:lang w:val="es-ES_tradnl"/>
              </w:rPr>
              <w:t>-0</w:t>
            </w:r>
            <w:r w:rsidR="00D35A4D">
              <w:rPr>
                <w:rFonts w:asciiTheme="minorHAnsi" w:eastAsia="Times New Roman" w:hAnsiTheme="minorHAnsi" w:cs="Arial"/>
                <w:lang w:val="es-ES_tradnl"/>
              </w:rPr>
              <w:t>8</w:t>
            </w:r>
            <w:r w:rsidR="002933B5">
              <w:rPr>
                <w:rFonts w:asciiTheme="minorHAnsi" w:eastAsia="Times New Roman" w:hAnsiTheme="minorHAnsi" w:cs="Arial"/>
                <w:lang w:val="es-ES_tradnl"/>
              </w:rPr>
              <w:t>-2024</w:t>
            </w: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2643F7DB" w:rsidR="008A4E04" w:rsidRPr="00A453E5" w:rsidRDefault="00C06FAD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20-12</w:t>
            </w:r>
            <w:r w:rsidR="006B32A6">
              <w:rPr>
                <w:rFonts w:asciiTheme="minorHAnsi" w:eastAsia="Times New Roman" w:hAnsiTheme="minorHAnsi" w:cs="Arial"/>
                <w:lang w:val="es-ES_tradnl"/>
              </w:rPr>
              <w:t>-2024</w:t>
            </w: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D5800EE" w:rsidR="008A4E04" w:rsidRPr="00A453E5" w:rsidRDefault="008F2955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5</w:t>
            </w:r>
            <w:r w:rsidR="0009641D">
              <w:rPr>
                <w:rFonts w:asciiTheme="minorHAnsi" w:eastAsia="Times New Roman" w:hAnsiTheme="minorHAnsi" w:cs="Arial"/>
                <w:lang w:val="es-ES_tradnl"/>
              </w:rPr>
              <w:t xml:space="preserve"> meses</w:t>
            </w: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38B51980" w:rsidR="008A4E04" w:rsidRPr="00A453E5" w:rsidRDefault="00C06FAD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  <w:r>
              <w:rPr>
                <w:rFonts w:asciiTheme="minorHAnsi" w:eastAsia="Times New Roman" w:hAnsiTheme="minorHAnsi" w:cs="Arial"/>
                <w:lang w:val="es-ES_tradnl"/>
              </w:rPr>
              <w:t>Nacional</w:t>
            </w: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2ED62A6" w14:textId="77777777" w:rsidR="00CF02F6" w:rsidRDefault="00CF02F6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283EFAAE" w14:textId="4E5E68E8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</w:t>
      </w:r>
      <w:r w:rsidR="00A47481">
        <w:rPr>
          <w:rFonts w:cs="Arial"/>
          <w:b/>
        </w:rPr>
        <w:t xml:space="preserve"> la entidad </w:t>
      </w:r>
      <w:r>
        <w:rPr>
          <w:rFonts w:cs="Arial"/>
          <w:b/>
        </w:rPr>
        <w:t>postulante</w:t>
      </w:r>
      <w:r w:rsidR="006A09EA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9D6661">
        <w:rPr>
          <w:rFonts w:cs="Arial"/>
          <w:b/>
        </w:rPr>
        <w:t xml:space="preserve"> </w:t>
      </w:r>
    </w:p>
    <w:p w14:paraId="1323BA2F" w14:textId="77777777" w:rsidR="004859AC" w:rsidRPr="00A453E5" w:rsidRDefault="004859AC" w:rsidP="004859AC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4859AC" w:rsidRPr="00D74FD0" w14:paraId="3B252B13" w14:textId="77777777" w:rsidTr="007F6073">
        <w:tc>
          <w:tcPr>
            <w:tcW w:w="8838" w:type="dxa"/>
            <w:tcBorders>
              <w:top w:val="single" w:sz="4" w:space="0" w:color="auto"/>
            </w:tcBorders>
            <w:shd w:val="clear" w:color="auto" w:fill="C0C0C0"/>
          </w:tcPr>
          <w:p w14:paraId="7F675B44" w14:textId="77777777" w:rsidR="004859AC" w:rsidRPr="00D74FD0" w:rsidRDefault="004859AC" w:rsidP="007F6073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4859AC" w:rsidRPr="00D74FD0" w14:paraId="3BE5E44C" w14:textId="77777777" w:rsidTr="007F6073">
        <w:trPr>
          <w:trHeight w:val="1622"/>
        </w:trPr>
        <w:tc>
          <w:tcPr>
            <w:tcW w:w="8838" w:type="dxa"/>
            <w:shd w:val="clear" w:color="auto" w:fill="auto"/>
          </w:tcPr>
          <w:p w14:paraId="7F1B34D3" w14:textId="77777777" w:rsidR="004859AC" w:rsidRDefault="004859AC" w:rsidP="007F6073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46BC672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7687C5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6E5AE83A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487E886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5010470F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05AB1182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2CC8C033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8C54EAC" w14:textId="77777777" w:rsidR="004866BA" w:rsidRDefault="004866BA" w:rsidP="007F6073">
            <w:pPr>
              <w:tabs>
                <w:tab w:val="left" w:pos="6900"/>
              </w:tabs>
              <w:spacing w:after="20"/>
            </w:pPr>
          </w:p>
          <w:p w14:paraId="1BF25CFC" w14:textId="2C822B56" w:rsidR="004866BA" w:rsidRPr="00D74FD0" w:rsidRDefault="004866BA" w:rsidP="007F6073">
            <w:pPr>
              <w:tabs>
                <w:tab w:val="left" w:pos="6900"/>
              </w:tabs>
              <w:spacing w:after="20"/>
            </w:pPr>
          </w:p>
        </w:tc>
      </w:tr>
    </w:tbl>
    <w:p w14:paraId="5C3F2D82" w14:textId="57A68B89" w:rsidR="004859AC" w:rsidRDefault="004859AC" w:rsidP="004859AC">
      <w:pPr>
        <w:rPr>
          <w:highlight w:val="yellow"/>
        </w:rPr>
      </w:pPr>
    </w:p>
    <w:p w14:paraId="7EC1AD76" w14:textId="71772D41" w:rsidR="004859AC" w:rsidRPr="009D6661" w:rsidRDefault="004859AC" w:rsidP="00FA7EB8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>del Coordinador/a de la consultoría</w:t>
      </w:r>
      <w:r w:rsidR="006A09EA">
        <w:rPr>
          <w:rFonts w:cs="Arial"/>
          <w:b/>
        </w:rPr>
        <w:t>.</w:t>
      </w:r>
    </w:p>
    <w:p w14:paraId="672894E1" w14:textId="77777777" w:rsidR="004859AC" w:rsidRPr="00A100AB" w:rsidRDefault="004859AC" w:rsidP="004859AC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4859AC" w:rsidRPr="00D74FD0" w14:paraId="4786139C" w14:textId="77777777" w:rsidTr="007F6073">
        <w:tc>
          <w:tcPr>
            <w:tcW w:w="8838" w:type="dxa"/>
            <w:shd w:val="clear" w:color="auto" w:fill="C0C0C0"/>
          </w:tcPr>
          <w:p w14:paraId="54652695" w14:textId="0F950BFD" w:rsidR="004859AC" w:rsidRPr="00D74FD0" w:rsidRDefault="004859AC" w:rsidP="007F6073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el rol y aporte técnico que llevará a cabo en la propuesta.</w:t>
            </w:r>
          </w:p>
        </w:tc>
      </w:tr>
      <w:tr w:rsidR="004859AC" w:rsidRPr="00D74FD0" w14:paraId="26DE6B09" w14:textId="77777777" w:rsidTr="007F6073">
        <w:trPr>
          <w:trHeight w:val="1461"/>
        </w:trPr>
        <w:tc>
          <w:tcPr>
            <w:tcW w:w="8838" w:type="dxa"/>
            <w:shd w:val="clear" w:color="auto" w:fill="auto"/>
          </w:tcPr>
          <w:p w14:paraId="7DAB11FF" w14:textId="77777777" w:rsidR="004859AC" w:rsidRPr="00D74FD0" w:rsidRDefault="004859AC" w:rsidP="007F6073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A453E5" w:rsidRDefault="004859AC" w:rsidP="004859AC">
      <w:pPr>
        <w:spacing w:after="0"/>
        <w:ind w:left="426"/>
        <w:contextualSpacing/>
        <w:rPr>
          <w:rFonts w:cs="Arial"/>
          <w:b/>
        </w:rPr>
      </w:pPr>
    </w:p>
    <w:p w14:paraId="7CB11A86" w14:textId="50E8BA46" w:rsidR="004859AC" w:rsidRPr="0040225B" w:rsidRDefault="004859AC" w:rsidP="0040225B">
      <w:pPr>
        <w:spacing w:after="0" w:line="240" w:lineRule="auto"/>
        <w:jc w:val="both"/>
        <w:rPr>
          <w:rFonts w:asciiTheme="minorHAnsi" w:hAnsiTheme="minorHAnsi" w:cstheme="minorHAnsi"/>
        </w:rPr>
      </w:pPr>
      <w:r>
        <w:br w:type="page"/>
      </w:r>
      <w:r w:rsidR="005020D3" w:rsidRPr="0040225B">
        <w:rPr>
          <w:rFonts w:asciiTheme="minorHAnsi" w:hAnsiTheme="minorHAnsi" w:cstheme="minorHAnsi"/>
        </w:rPr>
        <w:lastRenderedPageBreak/>
        <w:t xml:space="preserve"> </w:t>
      </w:r>
    </w:p>
    <w:p w14:paraId="31537B6B" w14:textId="32E19FA0" w:rsidR="004859AC" w:rsidRDefault="004859AC" w:rsidP="00A47481">
      <w:pPr>
        <w:pStyle w:val="Ttulo1"/>
        <w:numPr>
          <w:ilvl w:val="0"/>
          <w:numId w:val="9"/>
        </w:numPr>
        <w:jc w:val="left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6599844D" w14:textId="77777777" w:rsidR="00A47481" w:rsidRDefault="00A47481" w:rsidP="00193434">
      <w:pPr>
        <w:spacing w:after="0" w:line="240" w:lineRule="auto"/>
        <w:contextualSpacing/>
        <w:jc w:val="both"/>
        <w:rPr>
          <w:rFonts w:asciiTheme="minorHAnsi" w:hAnsiTheme="minorHAnsi" w:cs="Calibri"/>
          <w:bCs/>
        </w:rPr>
      </w:pPr>
    </w:p>
    <w:p w14:paraId="7B5F7183" w14:textId="095038A3" w:rsidR="004859AC" w:rsidRPr="00A453E5" w:rsidRDefault="004859AC" w:rsidP="0019343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  <w:r w:rsidRPr="008527CB">
        <w:rPr>
          <w:rFonts w:asciiTheme="minorHAnsi" w:hAnsiTheme="minorHAnsi" w:cs="Calibri"/>
          <w:bCs/>
        </w:rPr>
        <w:t>Describir</w:t>
      </w:r>
      <w:r w:rsidR="00A742AD">
        <w:rPr>
          <w:rFonts w:asciiTheme="minorHAnsi" w:hAnsiTheme="minorHAnsi" w:cs="Calibri"/>
          <w:bCs/>
        </w:rPr>
        <w:t xml:space="preserve"> los integrantes y</w:t>
      </w:r>
      <w:r w:rsidRPr="008527CB">
        <w:rPr>
          <w:rFonts w:asciiTheme="minorHAnsi" w:hAnsiTheme="minorHAnsi" w:cs="Calibri"/>
          <w:bCs/>
        </w:rPr>
        <w:t xml:space="preserve"> las</w:t>
      </w:r>
      <w:r w:rsidR="002C7901" w:rsidRPr="008527CB">
        <w:rPr>
          <w:rFonts w:asciiTheme="minorHAnsi" w:hAnsiTheme="minorHAnsi" w:cs="Calibri"/>
          <w:bCs/>
        </w:rPr>
        <w:t xml:space="preserve"> </w:t>
      </w:r>
      <w:r w:rsidR="00872A4A" w:rsidRPr="008527CB">
        <w:rPr>
          <w:rFonts w:asciiTheme="minorHAnsi" w:hAnsiTheme="minorHAnsi" w:cs="Calibri"/>
          <w:bCs/>
        </w:rPr>
        <w:t>funciones</w:t>
      </w:r>
      <w:r w:rsidRPr="00A453E5">
        <w:rPr>
          <w:rFonts w:asciiTheme="minorHAnsi" w:hAnsiTheme="minorHAnsi" w:cs="Calibri"/>
        </w:rPr>
        <w:t xml:space="preserve"> del equipo técnico en la ejecución </w:t>
      </w:r>
      <w:r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</w:t>
      </w:r>
    </w:p>
    <w:p w14:paraId="1E6AF0C4" w14:textId="77777777" w:rsidR="004859AC" w:rsidRPr="008F01B8" w:rsidRDefault="004859AC" w:rsidP="004859AC">
      <w:pPr>
        <w:rPr>
          <w:rFonts w:asciiTheme="minorHAnsi" w:hAnsiTheme="minorHAnsi" w:cstheme="minorHAnsi"/>
        </w:rPr>
      </w:pP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2409"/>
        <w:gridCol w:w="3119"/>
      </w:tblGrid>
      <w:tr w:rsidR="00394408" w:rsidRPr="008F01B8" w14:paraId="69352304" w14:textId="77777777" w:rsidTr="00394408">
        <w:trPr>
          <w:trHeight w:val="38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66652C6" w14:textId="47FEA63A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  <w:b/>
              </w:rPr>
              <w:t xml:space="preserve"> y apellido</w:t>
            </w:r>
            <w:r w:rsidRPr="008F01B8">
              <w:rPr>
                <w:rFonts w:asciiTheme="minorHAnsi" w:hAnsiTheme="minorHAnsi" w:cstheme="minorHAnsi"/>
                <w:b/>
              </w:rPr>
              <w:t xml:space="preserve"> persona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45A9B6A" w14:textId="14F502F4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E824428" w14:textId="20BB8143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67D7E49" w14:textId="2065A9C2" w:rsidR="00394408" w:rsidRPr="008F01B8" w:rsidRDefault="00394408" w:rsidP="007F60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la función</w:t>
            </w:r>
            <w:r w:rsidR="000B4363">
              <w:rPr>
                <w:rFonts w:asciiTheme="minorHAnsi" w:hAnsiTheme="minorHAnsi" w:cstheme="minorHAnsi"/>
                <w:b/>
              </w:rPr>
              <w:t xml:space="preserve"> o rol</w:t>
            </w:r>
            <w:r w:rsidRPr="008F01B8">
              <w:rPr>
                <w:rFonts w:asciiTheme="minorHAnsi" w:hAnsiTheme="minorHAnsi" w:cstheme="minorHAnsi"/>
                <w:b/>
              </w:rPr>
              <w:t xml:space="preserve"> en el desarrollo de la consultoría</w:t>
            </w:r>
          </w:p>
        </w:tc>
      </w:tr>
      <w:tr w:rsidR="00394408" w:rsidRPr="008F01B8" w14:paraId="0B3E722F" w14:textId="77777777" w:rsidTr="00394408">
        <w:trPr>
          <w:trHeight w:val="447"/>
        </w:trPr>
        <w:tc>
          <w:tcPr>
            <w:tcW w:w="2269" w:type="dxa"/>
          </w:tcPr>
          <w:p w14:paraId="658FF7E2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3D8548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258A8B" w14:textId="458B0B4E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E40D07C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5082764F" w14:textId="77777777" w:rsidTr="00394408">
        <w:trPr>
          <w:trHeight w:val="302"/>
        </w:trPr>
        <w:tc>
          <w:tcPr>
            <w:tcW w:w="2269" w:type="dxa"/>
          </w:tcPr>
          <w:p w14:paraId="5A12ADA5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A8C488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99C8283" w14:textId="7522DDED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47A0D3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0A785A04" w14:textId="77777777" w:rsidTr="00394408">
        <w:trPr>
          <w:trHeight w:val="252"/>
        </w:trPr>
        <w:tc>
          <w:tcPr>
            <w:tcW w:w="2269" w:type="dxa"/>
          </w:tcPr>
          <w:p w14:paraId="2EDD14C5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F417E0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272A859" w14:textId="1000922A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3B155EB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1B465594" w14:textId="77777777" w:rsidTr="00394408">
        <w:trPr>
          <w:trHeight w:val="237"/>
        </w:trPr>
        <w:tc>
          <w:tcPr>
            <w:tcW w:w="2269" w:type="dxa"/>
          </w:tcPr>
          <w:p w14:paraId="248ADC1D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3640E7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E2B0798" w14:textId="1EEF9BBC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3CF41DC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5A71B2DF" w14:textId="77777777" w:rsidTr="00394408">
        <w:trPr>
          <w:trHeight w:val="237"/>
        </w:trPr>
        <w:tc>
          <w:tcPr>
            <w:tcW w:w="2269" w:type="dxa"/>
          </w:tcPr>
          <w:p w14:paraId="67FEC0BA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2DBFCB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3347F68" w14:textId="2C1CA68A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0087879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4408" w:rsidRPr="008F01B8" w14:paraId="2B7A6BF4" w14:textId="77777777" w:rsidTr="00394408">
        <w:trPr>
          <w:trHeight w:val="237"/>
        </w:trPr>
        <w:tc>
          <w:tcPr>
            <w:tcW w:w="2269" w:type="dxa"/>
          </w:tcPr>
          <w:p w14:paraId="1E778831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7E28C3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AB087F4" w14:textId="483B3572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15C98C6" w14:textId="77777777" w:rsidR="00394408" w:rsidRPr="008F01B8" w:rsidRDefault="00394408" w:rsidP="007F60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F6AB937" w14:textId="77777777" w:rsidR="00A47481" w:rsidRDefault="00A47481" w:rsidP="00034575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0983EC4A" w14:textId="77777777" w:rsidR="00A47481" w:rsidRDefault="00A47481" w:rsidP="00034575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</w:p>
    <w:p w14:paraId="20E598BA" w14:textId="39B9D8AE" w:rsidR="004A308B" w:rsidRPr="00A47481" w:rsidRDefault="004A308B" w:rsidP="00A47481">
      <w:pPr>
        <w:pStyle w:val="Prrafodelista"/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7481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 w:rsidRPr="00A47481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942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956C38" w:rsidRPr="00A453E5" w14:paraId="69043FA3" w14:textId="77777777" w:rsidTr="00C55116">
        <w:trPr>
          <w:trHeight w:val="840"/>
        </w:trPr>
        <w:tc>
          <w:tcPr>
            <w:tcW w:w="9427" w:type="dxa"/>
            <w:shd w:val="clear" w:color="auto" w:fill="D9D9D9" w:themeFill="background1" w:themeFillShade="D9"/>
          </w:tcPr>
          <w:p w14:paraId="4854671B" w14:textId="02022F84" w:rsidR="004156DB" w:rsidRPr="00C55116" w:rsidRDefault="00C55116" w:rsidP="00C55116">
            <w:r w:rsidRPr="00387399">
              <w:t>Producir y coordinar la logística necesaria para la participación de FIA en las ferias o eventos regionales 2024.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2B2253D" w:rsidR="00956C38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1A5F0B">
        <w:rPr>
          <w:rFonts w:asciiTheme="minorHAnsi" w:hAnsiTheme="minorHAnsi" w:cs="Arial"/>
          <w:b/>
        </w:rPr>
        <w:t xml:space="preserve"> y Resultados </w:t>
      </w:r>
      <w:r w:rsidR="00F90D14">
        <w:rPr>
          <w:rFonts w:asciiTheme="minorHAnsi" w:hAnsiTheme="minorHAnsi" w:cs="Arial"/>
          <w:b/>
        </w:rPr>
        <w:t>Esperados (</w:t>
      </w:r>
      <w:r w:rsidR="00A62CF3">
        <w:rPr>
          <w:rFonts w:asciiTheme="minorHAnsi" w:hAnsiTheme="minorHAnsi" w:cs="Arial"/>
          <w:b/>
        </w:rPr>
        <w:t>No modificar)</w:t>
      </w:r>
    </w:p>
    <w:p w14:paraId="1B14BDBD" w14:textId="77777777" w:rsidR="00FB61BE" w:rsidRPr="00A453E5" w:rsidRDefault="00FB61BE" w:rsidP="00FB61BE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9640" w:type="dxa"/>
        <w:tblInd w:w="-147" w:type="dxa"/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3689"/>
        <w:gridCol w:w="425"/>
        <w:gridCol w:w="4820"/>
      </w:tblGrid>
      <w:tr w:rsidR="00FB61BE" w:rsidRPr="00182CA4" w14:paraId="1A3A78F5" w14:textId="77777777" w:rsidTr="005875F1"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A5525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proofErr w:type="spellStart"/>
            <w:r w:rsidRPr="00182CA4">
              <w:rPr>
                <w:rFonts w:cstheme="minorHAnsi"/>
                <w:b/>
                <w:bCs/>
                <w:sz w:val="18"/>
                <w:szCs w:val="18"/>
              </w:rPr>
              <w:t>N°</w:t>
            </w:r>
            <w:proofErr w:type="spellEnd"/>
            <w:r w:rsidRPr="00182CA4">
              <w:rPr>
                <w:rFonts w:cstheme="minorHAnsi"/>
                <w:b/>
                <w:bCs/>
                <w:sz w:val="18"/>
                <w:szCs w:val="18"/>
              </w:rPr>
              <w:t xml:space="preserve"> OE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3F715976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b/>
                <w:bCs/>
                <w:sz w:val="18"/>
                <w:szCs w:val="18"/>
              </w:rPr>
              <w:t xml:space="preserve">Objetivo Específico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A81E8CB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proofErr w:type="spellStart"/>
            <w:r w:rsidRPr="00182CA4">
              <w:rPr>
                <w:rFonts w:cstheme="minorHAnsi"/>
                <w:b/>
                <w:bCs/>
                <w:sz w:val="18"/>
                <w:szCs w:val="18"/>
              </w:rPr>
              <w:t>N°</w:t>
            </w:r>
            <w:proofErr w:type="spellEnd"/>
            <w:r w:rsidRPr="00182CA4">
              <w:rPr>
                <w:rFonts w:cstheme="minorHAnsi"/>
                <w:b/>
                <w:bCs/>
                <w:sz w:val="18"/>
                <w:szCs w:val="18"/>
              </w:rPr>
              <w:t xml:space="preserve"> RE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4CCA749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b/>
                <w:bCs/>
                <w:sz w:val="18"/>
                <w:szCs w:val="18"/>
              </w:rPr>
              <w:t xml:space="preserve">Resultados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182CA4">
              <w:rPr>
                <w:rFonts w:cstheme="minorHAnsi"/>
                <w:b/>
                <w:bCs/>
                <w:sz w:val="18"/>
                <w:szCs w:val="18"/>
              </w:rPr>
              <w:t>sperados</w:t>
            </w:r>
          </w:p>
        </w:tc>
      </w:tr>
      <w:tr w:rsidR="00FB61BE" w:rsidRPr="00182CA4" w14:paraId="179345A6" w14:textId="77777777" w:rsidTr="005875F1">
        <w:trPr>
          <w:trHeight w:val="46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3F15E3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sz w:val="20"/>
              </w:rPr>
              <w:t>1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3778DD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sz w:val="20"/>
              </w:rPr>
              <w:t xml:space="preserve">Gestionar 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>a través del/la representante regional</w:t>
            </w:r>
            <w:r w:rsidRPr="00182CA4">
              <w:rPr>
                <w:rFonts w:cstheme="minorHAnsi"/>
                <w:sz w:val="20"/>
              </w:rPr>
              <w:t xml:space="preserve"> la participación institucional de FIA en las distintas instancias regionales definidas, 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asegurando un cupo con la contraparte organizadora de la feria o 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evento en función de los valores establecidos.</w:t>
            </w:r>
          </w:p>
          <w:p w14:paraId="2E247022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46EE8485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lastRenderedPageBreak/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475EB6AF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t>Gestionar a través del/la representante regional las necesidades de producción de la feria (arriendo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del espacio, mobiliario, pantallas, etc.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) para asegurar la adecuada participación. </w:t>
            </w:r>
          </w:p>
        </w:tc>
      </w:tr>
      <w:tr w:rsidR="00FB61BE" w:rsidRPr="00182CA4" w14:paraId="24D11CF4" w14:textId="77777777" w:rsidTr="005875F1">
        <w:trPr>
          <w:trHeight w:val="466"/>
        </w:trPr>
        <w:tc>
          <w:tcPr>
            <w:tcW w:w="7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E39E44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</w:p>
        </w:tc>
        <w:tc>
          <w:tcPr>
            <w:tcW w:w="36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423B4994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782996A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84471DD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  <w:r w:rsidRPr="00182CA4">
              <w:rPr>
                <w:rFonts w:cstheme="minorHAnsi"/>
                <w:sz w:val="20"/>
              </w:rPr>
              <w:t xml:space="preserve">Levantamiento de los requerimientos técnicos que plantea la organización ferial o de un evento para la </w:t>
            </w:r>
            <w:r w:rsidRPr="00182CA4">
              <w:rPr>
                <w:rFonts w:cstheme="minorHAnsi"/>
                <w:sz w:val="20"/>
              </w:rPr>
              <w:lastRenderedPageBreak/>
              <w:t>participación de FIA, que permita definir -en conjunto con FIA- cómo será la presencia, acorde a los estándares necesarios</w:t>
            </w:r>
            <w:r>
              <w:rPr>
                <w:rFonts w:cstheme="minorHAnsi"/>
                <w:sz w:val="20"/>
              </w:rPr>
              <w:t xml:space="preserve"> y a los requerimientos metodológicos planteados por FIA, como por ejemplo costos de arriendo de espacio, arriendo de equipos, desarrollo de material gráfico, entre otros.</w:t>
            </w:r>
          </w:p>
        </w:tc>
      </w:tr>
      <w:tr w:rsidR="00FB61BE" w:rsidRPr="00182CA4" w14:paraId="7D6E0F9E" w14:textId="77777777" w:rsidTr="005875F1">
        <w:trPr>
          <w:trHeight w:val="46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50852D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  <w:r w:rsidRPr="00182CA4">
              <w:rPr>
                <w:rFonts w:cstheme="minorHAnsi"/>
                <w:sz w:val="20"/>
              </w:rPr>
              <w:lastRenderedPageBreak/>
              <w:t>2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11BC3A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Crear, producir, diseñar y gestionar la participación de FIA en las ferias o eventos, donde se mostrará el trabajo de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la Fundación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  <w:r w:rsidRPr="00C251D0">
              <w:rPr>
                <w:rFonts w:cstheme="minorHAnsi"/>
                <w:color w:val="000000"/>
                <w:sz w:val="20"/>
                <w:lang w:eastAsia="es-MX"/>
              </w:rPr>
              <w:t>ligado a los programas e instrumentos en apoyo a la innovación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; lo cual considera diseño atractivo y su materialidad, para una adecuada muestra de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iniciativas.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C6EF5B5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7D4E550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  <w:r w:rsidRPr="00182CA4">
              <w:rPr>
                <w:rFonts w:cstheme="minorHAnsi"/>
                <w:sz w:val="20"/>
              </w:rPr>
              <w:t xml:space="preserve">Ideación del concepto creativo que será el eje de la participación de FIA en las distintas instancias.  </w:t>
            </w:r>
          </w:p>
        </w:tc>
      </w:tr>
      <w:tr w:rsidR="00FB61BE" w:rsidRPr="00182CA4" w14:paraId="77EC9DB8" w14:textId="77777777" w:rsidTr="005875F1">
        <w:trPr>
          <w:trHeight w:val="466"/>
        </w:trPr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A0D46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</w:p>
        </w:tc>
        <w:tc>
          <w:tcPr>
            <w:tcW w:w="36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BBE70F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A9BFFDE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DB3DB2F" w14:textId="77777777" w:rsidR="00FB61BE" w:rsidRPr="00182CA4" w:rsidRDefault="00FB61BE" w:rsidP="005875F1">
            <w:pPr>
              <w:rPr>
                <w:rFonts w:cstheme="minorHAnsi"/>
                <w:sz w:val="20"/>
              </w:rPr>
            </w:pPr>
            <w:r w:rsidRPr="00182CA4">
              <w:rPr>
                <w:rFonts w:cstheme="minorHAnsi"/>
                <w:sz w:val="20"/>
              </w:rPr>
              <w:t>Producción de todos los recursos gráficos, creativos, tecnológicos y humanos, para el desarrollo de la participación de FIA, en las diversas formas en la cuales participará la institución</w:t>
            </w:r>
            <w:r>
              <w:rPr>
                <w:rFonts w:cstheme="minorHAnsi"/>
                <w:sz w:val="20"/>
              </w:rPr>
              <w:t>, las cuales se detallan en los aspectos metodológicos.</w:t>
            </w:r>
          </w:p>
        </w:tc>
      </w:tr>
      <w:tr w:rsidR="00FB61BE" w:rsidRPr="00182CA4" w14:paraId="46EC6AB6" w14:textId="77777777" w:rsidTr="005875F1">
        <w:trPr>
          <w:trHeight w:val="1335"/>
        </w:trPr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BA197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B230088" w14:textId="77777777" w:rsidR="00FB61BE" w:rsidRPr="004C55CB" w:rsidRDefault="00FB61BE" w:rsidP="005875F1">
            <w:pPr>
              <w:contextualSpacing/>
              <w:rPr>
                <w:rFonts w:cstheme="minorHAnsi"/>
                <w:color w:val="000000"/>
              </w:rPr>
            </w:pPr>
            <w:r w:rsidRPr="00BE03AA">
              <w:rPr>
                <w:rFonts w:cstheme="minorHAnsi"/>
                <w:color w:val="000000"/>
                <w:sz w:val="20"/>
                <w:lang w:eastAsia="es-MX"/>
              </w:rPr>
              <w:t>Desarrollar y transportar material asociado a la presencia de FIA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, y asegurar el montaje y desmontaje del material en aquellas ferias o eventos indicados en los aspectos metodológicos.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08D86A14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lang w:eastAsia="es-MX"/>
              </w:rPr>
              <w:t>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16A40BA" w14:textId="77777777" w:rsidR="00FB61BE" w:rsidRPr="00BE03AA" w:rsidRDefault="00FB61BE" w:rsidP="005875F1">
            <w:pPr>
              <w:contextualSpacing/>
              <w:rPr>
                <w:rFonts w:cstheme="minorHAnsi"/>
                <w:color w:val="000000"/>
              </w:rPr>
            </w:pPr>
            <w:r w:rsidRPr="00182CA4">
              <w:rPr>
                <w:rFonts w:cstheme="minorHAnsi"/>
                <w:color w:val="000000"/>
                <w:sz w:val="20"/>
                <w:lang w:eastAsia="es-MX"/>
              </w:rPr>
              <w:t>Diseñar, producir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>,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 transportar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 y entregar </w:t>
            </w:r>
            <w:r w:rsidRPr="00182CA4">
              <w:rPr>
                <w:rFonts w:cstheme="minorHAnsi"/>
                <w:color w:val="000000"/>
                <w:sz w:val="20"/>
                <w:lang w:eastAsia="es-MX"/>
              </w:rPr>
              <w:t xml:space="preserve">el material asociado </w:t>
            </w:r>
            <w:r>
              <w:rPr>
                <w:rFonts w:cstheme="minorHAnsi"/>
                <w:color w:val="000000"/>
                <w:sz w:val="20"/>
                <w:lang w:eastAsia="es-MX"/>
              </w:rPr>
              <w:t xml:space="preserve">a la presencia de FIA, y asegurar el montaje y desmontaje del material en aquellas ferias o eventos indicados en los aspectos metodológicos. </w:t>
            </w:r>
          </w:p>
          <w:p w14:paraId="14421A02" w14:textId="77777777" w:rsidR="00FB61BE" w:rsidRPr="00182CA4" w:rsidRDefault="00FB61BE" w:rsidP="005875F1">
            <w:pPr>
              <w:rPr>
                <w:rFonts w:cstheme="minorHAnsi"/>
                <w:color w:val="000000"/>
                <w:sz w:val="20"/>
                <w:lang w:eastAsia="es-MX"/>
              </w:rPr>
            </w:pPr>
          </w:p>
        </w:tc>
      </w:tr>
    </w:tbl>
    <w:p w14:paraId="01C676A0" w14:textId="77777777" w:rsidR="00F01ED7" w:rsidRDefault="00F01ED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1F30DA54" w:rsidR="00A453E5" w:rsidRDefault="004859AC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</w:t>
      </w:r>
      <w:r w:rsidRPr="00A453E5">
        <w:rPr>
          <w:rFonts w:asciiTheme="minorHAnsi" w:hAnsiTheme="minorHAnsi" w:cs="Arial"/>
          <w:b/>
        </w:rPr>
        <w:t>etodo</w:t>
      </w:r>
      <w:r>
        <w:rPr>
          <w:rFonts w:asciiTheme="minorHAnsi" w:hAnsiTheme="minorHAnsi" w:cs="Arial"/>
          <w:b/>
        </w:rPr>
        <w:t xml:space="preserve">logía </w:t>
      </w:r>
    </w:p>
    <w:p w14:paraId="5F50E44E" w14:textId="67408F8B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</w:t>
      </w:r>
      <w:r w:rsidR="00193434">
        <w:rPr>
          <w:rFonts w:asciiTheme="minorHAnsi" w:hAnsiTheme="minorHAnsi" w:cs="Arial"/>
          <w:bCs/>
        </w:rPr>
        <w:t>la metodología</w:t>
      </w:r>
      <w:r w:rsidR="00B16748">
        <w:rPr>
          <w:rFonts w:asciiTheme="minorHAnsi" w:hAnsiTheme="minorHAnsi" w:cs="Arial"/>
          <w:bCs/>
        </w:rPr>
        <w:t xml:space="preserve"> general para conseguir los objetivos propuestos</w:t>
      </w:r>
      <w:r w:rsidR="00193434">
        <w:rPr>
          <w:rFonts w:asciiTheme="minorHAnsi" w:hAnsiTheme="minorHAnsi" w:cs="Arial"/>
          <w:bCs/>
        </w:rPr>
        <w:t>, indicando</w:t>
      </w:r>
      <w:r w:rsidRPr="002E7525">
        <w:rPr>
          <w:rFonts w:asciiTheme="minorHAnsi" w:hAnsiTheme="minorHAnsi" w:cs="Arial"/>
          <w:bCs/>
        </w:rPr>
        <w:t xml:space="preserve"> cómo logrará el cumplimiento</w:t>
      </w:r>
      <w:r w:rsidR="00B16748">
        <w:rPr>
          <w:rFonts w:asciiTheme="minorHAnsi" w:hAnsiTheme="minorHAnsi" w:cs="Arial"/>
          <w:bCs/>
        </w:rPr>
        <w:t>.</w:t>
      </w:r>
      <w:r w:rsidRPr="002E7525">
        <w:rPr>
          <w:rFonts w:asciiTheme="minorHAnsi" w:hAnsiTheme="minorHAnsi" w:cs="Arial"/>
          <w:bCs/>
        </w:rPr>
        <w:t xml:space="preserve"> 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8926" w:type="dxa"/>
        <w:jc w:val="right"/>
        <w:tblLook w:val="04A0" w:firstRow="1" w:lastRow="0" w:firstColumn="1" w:lastColumn="0" w:noHBand="0" w:noVBand="1"/>
      </w:tblPr>
      <w:tblGrid>
        <w:gridCol w:w="8926"/>
      </w:tblGrid>
      <w:tr w:rsidR="002E7525" w:rsidRPr="00193434" w14:paraId="6DE448ED" w14:textId="77777777" w:rsidTr="000F1B35">
        <w:trPr>
          <w:jc w:val="right"/>
        </w:trPr>
        <w:tc>
          <w:tcPr>
            <w:tcW w:w="8926" w:type="dxa"/>
            <w:shd w:val="clear" w:color="auto" w:fill="D9D9D9" w:themeFill="background1" w:themeFillShade="D9"/>
          </w:tcPr>
          <w:p w14:paraId="2BBF887F" w14:textId="1144E7F4" w:rsidR="002E7525" w:rsidRPr="00193434" w:rsidRDefault="00F90D14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F90D14">
              <w:rPr>
                <w:rFonts w:asciiTheme="minorHAnsi" w:hAnsiTheme="minorHAnsi" w:cs="Arial"/>
                <w:b/>
              </w:rPr>
              <w:t xml:space="preserve">Metodología </w:t>
            </w:r>
          </w:p>
        </w:tc>
      </w:tr>
      <w:tr w:rsidR="002E7525" w:rsidRPr="00193434" w14:paraId="345C69B2" w14:textId="77777777" w:rsidTr="000F1B35">
        <w:trPr>
          <w:trHeight w:val="1403"/>
          <w:jc w:val="right"/>
        </w:trPr>
        <w:tc>
          <w:tcPr>
            <w:tcW w:w="8926" w:type="dxa"/>
          </w:tcPr>
          <w:p w14:paraId="1A955856" w14:textId="77777777" w:rsidR="002E7525" w:rsidRPr="0019343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193434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193434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01206965" w:rsidR="00C527E4" w:rsidRDefault="00C527E4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377EDAE" w14:textId="77777777" w:rsidR="00C527E4" w:rsidRDefault="00C527E4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5C48418" w14:textId="77777777" w:rsidR="00AD5CAF" w:rsidRPr="00C43915" w:rsidRDefault="00AD5CAF" w:rsidP="0062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464800C0" w14:textId="51ABBD0A" w:rsidR="00041590" w:rsidRPr="009302BC" w:rsidRDefault="00956C38" w:rsidP="00B41D9B">
      <w:pPr>
        <w:jc w:val="both"/>
        <w:rPr>
          <w:rFonts w:cstheme="minorHAnsi"/>
          <w:bCs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tbl>
      <w:tblPr>
        <w:tblW w:w="1180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537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3"/>
        <w:gridCol w:w="252"/>
        <w:gridCol w:w="328"/>
        <w:gridCol w:w="267"/>
        <w:gridCol w:w="267"/>
        <w:gridCol w:w="267"/>
        <w:gridCol w:w="255"/>
        <w:gridCol w:w="267"/>
        <w:gridCol w:w="292"/>
      </w:tblGrid>
      <w:tr w:rsidR="00FB61BE" w:rsidRPr="00041590" w14:paraId="3958D814" w14:textId="4DE223DD" w:rsidTr="00FB61BE">
        <w:trPr>
          <w:trHeight w:val="358"/>
          <w:tblHeader/>
          <w:jc w:val="right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2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4FF508" w14:textId="068B2BB4" w:rsidR="00FB61BE" w:rsidRDefault="00FB61BE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0E492F" w14:textId="79DCF331" w:rsidR="00FB61BE" w:rsidRDefault="00FB61BE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BEE6DA" w14:textId="2EC1AA5A" w:rsidR="00FB61BE" w:rsidRDefault="00FB61BE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7DCD63" w14:textId="7B36F4EA" w:rsidR="00FB61BE" w:rsidRDefault="00FB61BE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A7F3560" w14:textId="771145A5" w:rsidR="00FB61BE" w:rsidRDefault="00FB61BE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5</w:t>
            </w:r>
          </w:p>
        </w:tc>
      </w:tr>
      <w:tr w:rsidR="00FB61BE" w:rsidRPr="00041590" w14:paraId="40D67EDA" w14:textId="2367036E" w:rsidTr="00FB61BE">
        <w:trPr>
          <w:trHeight w:val="246"/>
          <w:tblHeader/>
          <w:jc w:val="right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FB61BE" w:rsidRPr="00041590" w:rsidRDefault="00FB61BE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FB61BE" w:rsidRPr="00041590" w:rsidRDefault="00FB61BE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9A653B9" w14:textId="5F53F577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FBFFB0" w14:textId="62554BA7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78698C" w14:textId="6F88701B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B40137" w14:textId="700751B3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0EA0AE" w14:textId="2F0A83B8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340CA3" w14:textId="4C83D785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244C132" w14:textId="6AB3E28E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F10EAF" w14:textId="725A1144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3B4699" w14:textId="249420D5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A60DFB" w14:textId="5897857C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BBE164" w14:textId="04F1965A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857149" w14:textId="4D190A8D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67F68BE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98EDE3" w14:textId="74AE1CB1" w:rsidR="00FB61BE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FB61BE" w:rsidRPr="00041590" w14:paraId="12DBBBE8" w14:textId="33D1F1C3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11171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0BD05" w14:textId="24E2472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02ED2" w14:textId="51D340F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C3DD7" w14:textId="05EC694C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F2A8C" w14:textId="5BB4FE4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BF336" w14:textId="3FD1A76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0916D" w14:textId="28668BBF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F025B" w14:textId="200F0CF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98CD4" w14:textId="344C5D9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F2EC8" w14:textId="7A48FE1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F92EC" w14:textId="2BC52A9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15621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321D7A7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49A1D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0E0AE96B" w14:textId="483FEBFD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8C150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51FD" w14:textId="5517DE5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D4E59" w14:textId="01288F0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156DE" w14:textId="0B4E242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8893E" w14:textId="5077987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8BAB1" w14:textId="163B2F0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B08A6" w14:textId="282B729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6B08" w14:textId="1BCA243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3E0CF" w14:textId="5E472D0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954A" w14:textId="4A291CD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AFD9C" w14:textId="77B39B0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5BE0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006FFB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35937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0269577C" w14:textId="6378000F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3502F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8F015" w14:textId="4FEB2D3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E3C0C" w14:textId="11EA284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A113D" w14:textId="607955D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6DF6" w14:textId="1DAD26E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57DE" w14:textId="46CEEF9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0573A" w14:textId="6024862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F47F9" w14:textId="4662B2C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1879C" w14:textId="6C9C29DF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A7A4D" w14:textId="48D4154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C8E1E" w14:textId="7D0B43F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ECE1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3A14472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A2E36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6AC388E6" w14:textId="47D8EE8B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2C71F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D779F" w14:textId="38056C2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708C" w14:textId="0252323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EAFA1" w14:textId="78224B5F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04733" w14:textId="56FDDB3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A4AC1" w14:textId="076A529F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54122" w14:textId="561FCA2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AB236" w14:textId="4492A87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1E2AA" w14:textId="37A5B84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1D8C6" w14:textId="528A50F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F9705" w14:textId="2FF0E44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6E3AE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4DB2CAA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D7769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4D31FF1D" w14:textId="4F78ACA2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6CBD3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F9085" w14:textId="036CD86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3686" w14:textId="4CFCFE9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297E7" w14:textId="7547C3B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5710D" w14:textId="5A3800C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C136" w14:textId="15AB7EA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BD880" w14:textId="07CAAF0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4F812" w14:textId="169007E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BD8E1" w14:textId="5E7E0D6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423C3" w14:textId="77C6B6B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B0331" w14:textId="23E00CB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62AA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386FF98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133C4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0DB6C651" w14:textId="4B2B8627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2BAE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10B7E" w14:textId="5828D57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9947C" w14:textId="2A7F9CD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43EC5" w14:textId="7B4BA72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E0AE1" w14:textId="61BE919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2F4B7" w14:textId="540426B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420F8" w14:textId="525D181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14A65" w14:textId="3AD6270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A3258" w14:textId="2BF53B5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EE369" w14:textId="01BB0BA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AA8D9" w14:textId="4EBD50B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83693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7F82CCE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BE4D9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6598DFAB" w14:textId="3604DF8C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CCB5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8E412" w14:textId="6115EA4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4440" w14:textId="1607231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472AB" w14:textId="4F68F78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5E327" w14:textId="1F2B908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5FFF" w14:textId="059A37A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EA76" w14:textId="4BCA0B7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D9F36" w14:textId="74BD4CB0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ADC83" w14:textId="6DCD9D0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3E98A" w14:textId="61219CD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0A45A" w14:textId="588CE90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9CF76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2346191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F10DA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542C3325" w14:textId="4F8957A0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FB61BE" w:rsidRPr="00041590" w:rsidRDefault="00FB61BE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2CC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197" w14:textId="6C7D258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843" w14:textId="3A0C50D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4F9" w14:textId="766E65E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177" w14:textId="5CC3696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AE6" w14:textId="67E609D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8F3" w14:textId="18243EAC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F16" w14:textId="6AC5C27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DD2" w14:textId="588CA97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AAC" w14:textId="4A5DD40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FA7" w14:textId="7D19CE8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3F3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D84774F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455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1DCFF02D" w14:textId="260890AD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FB61BE" w:rsidRPr="00041590" w:rsidRDefault="00FB61BE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744B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E9D" w14:textId="3BE8013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D53" w14:textId="7D6C10A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444" w14:textId="269BFEA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0B5" w14:textId="51E3532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468" w14:textId="02F7333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1EC" w14:textId="6706290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24E" w14:textId="5272D12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8702" w14:textId="1E840AE2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1F3" w14:textId="06EB08F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A3F" w14:textId="6F663A6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A9EB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6898501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B55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FB61BE" w:rsidRPr="00041590" w14:paraId="41CC2CF2" w14:textId="05294BC0" w:rsidTr="00FB61BE">
        <w:trPr>
          <w:trHeight w:val="45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FB61BE" w:rsidRPr="00041590" w:rsidRDefault="00FB61BE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14890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0D0ED" w14:textId="1C02624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03BE" w14:textId="3FD9A44C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63167" w14:textId="10A8C179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3373" w14:textId="2A9D663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3C7E" w14:textId="2C2D123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C9A2D" w14:textId="74C6B56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2A940" w14:textId="2ECF5E9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A5814" w14:textId="3E8E8A0B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E23EB" w14:textId="3EC6A525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4A95E" w14:textId="6F93C15E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3CBCC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649A0518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FBCA8" w14:textId="77777777" w:rsidR="00FB61BE" w:rsidRPr="00041590" w:rsidRDefault="00FB61BE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2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3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C1E5643" w14:textId="1D2C4C6F" w:rsidR="00956C38" w:rsidRPr="00C61899" w:rsidRDefault="00956C38" w:rsidP="004859AC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eastAsia="Times New Roman" w:hAnsiTheme="minorHAnsi" w:cs="Arial"/>
          <w:b/>
          <w:bCs/>
          <w:lang w:val="es-ES_tradnl"/>
        </w:rPr>
      </w:pPr>
      <w:r w:rsidRPr="004859AC">
        <w:rPr>
          <w:rFonts w:asciiTheme="minorHAnsi" w:hAnsiTheme="minorHAnsi" w:cs="Arial"/>
          <w:b/>
        </w:rPr>
        <w:lastRenderedPageBreak/>
        <w:t xml:space="preserve">COSTOS </w:t>
      </w:r>
      <w:r w:rsidR="002E7525" w:rsidRPr="004859AC">
        <w:rPr>
          <w:rFonts w:asciiTheme="minorHAnsi" w:hAnsiTheme="minorHAnsi" w:cs="Arial"/>
          <w:b/>
        </w:rPr>
        <w:t>DE LA CONSULTORÍA</w:t>
      </w:r>
    </w:p>
    <w:p w14:paraId="7A9212A2" w14:textId="4615D9C2" w:rsidR="00956C38" w:rsidRPr="00C61899" w:rsidRDefault="00956C38" w:rsidP="00E6291C">
      <w:pPr>
        <w:pStyle w:val="Prrafodelista"/>
        <w:numPr>
          <w:ilvl w:val="2"/>
          <w:numId w:val="42"/>
        </w:numPr>
        <w:tabs>
          <w:tab w:val="left" w:pos="284"/>
        </w:tabs>
        <w:spacing w:before="360" w:after="240" w:line="360" w:lineRule="auto"/>
        <w:ind w:left="709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 xml:space="preserve">Indicar en la siguiente tabla, los costos </w:t>
      </w:r>
      <w:r w:rsidR="00E12C68">
        <w:rPr>
          <w:rFonts w:asciiTheme="minorHAnsi" w:hAnsiTheme="minorHAnsi" w:cs="Arial"/>
          <w:b/>
        </w:rPr>
        <w:t xml:space="preserve">brutos (impuesto incluido) </w:t>
      </w:r>
      <w:r w:rsidRPr="00C61899">
        <w:rPr>
          <w:rFonts w:asciiTheme="minorHAnsi" w:hAnsiTheme="minorHAnsi" w:cs="Arial"/>
          <w:b/>
        </w:rPr>
        <w:t>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577"/>
        <w:gridCol w:w="2311"/>
      </w:tblGrid>
      <w:tr w:rsidR="009302BC" w:rsidRPr="00A453E5" w14:paraId="678127F4" w14:textId="77777777" w:rsidTr="00976905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A453E5" w:rsidRDefault="009302BC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6" w:type="pct"/>
            <w:shd w:val="clear" w:color="auto" w:fill="D9D9D9"/>
            <w:vAlign w:val="center"/>
          </w:tcPr>
          <w:p w14:paraId="60925E36" w14:textId="412C6208" w:rsidR="009302BC" w:rsidRPr="00A453E5" w:rsidRDefault="009302BC" w:rsidP="009302B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Detalle </w:t>
            </w:r>
          </w:p>
        </w:tc>
        <w:tc>
          <w:tcPr>
            <w:tcW w:w="1309" w:type="pct"/>
            <w:shd w:val="clear" w:color="auto" w:fill="D9D9D9"/>
            <w:vAlign w:val="center"/>
          </w:tcPr>
          <w:p w14:paraId="4B4314C8" w14:textId="63B63815" w:rsidR="009302BC" w:rsidRPr="00A453E5" w:rsidRDefault="009302BC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9302BC" w:rsidRPr="00A453E5" w14:paraId="13934EA4" w14:textId="77777777" w:rsidTr="00976905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7D580BC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AC7F1C7" w14:textId="1C9694C1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7592EB6" w14:textId="77777777" w:rsidTr="00976905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88F6E14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499F825E" w14:textId="6E11B667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C37BB6E" w14:textId="77777777" w:rsidTr="00976905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4AC931F7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3DDE177C" w14:textId="20F7501D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2D98519B" w14:textId="77777777" w:rsidTr="00976905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308821DF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B761F36" w14:textId="7431AB5E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6C1ACF39" w14:textId="77777777" w:rsidTr="00976905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522CD8EE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33375092" w14:textId="4B2128F3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9302BC" w:rsidRPr="00A453E5" w14:paraId="090EEEE4" w14:textId="77777777" w:rsidTr="00976905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7102A3F9" w:rsidR="009302BC" w:rsidRPr="00A453E5" w:rsidRDefault="009302BC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="00A83C1F">
              <w:rPr>
                <w:rFonts w:asciiTheme="minorHAnsi" w:eastAsia="Times New Roman" w:hAnsiTheme="minorHAnsi" w:cs="Arial"/>
                <w:lang w:eastAsia="es-ES"/>
              </w:rPr>
              <w:t xml:space="preserve"> (si aplica)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2EE5C941" w14:textId="77777777" w:rsidR="009302BC" w:rsidRPr="00A453E5" w:rsidRDefault="009302BC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67FA5154" w14:textId="02B683AA" w:rsidR="009302BC" w:rsidRPr="00A453E5" w:rsidRDefault="009302BC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E70A5E" w:rsidRPr="00A453E5" w14:paraId="19DA1830" w14:textId="77777777" w:rsidTr="00976905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69F2786F" w14:textId="644CA56F" w:rsidR="00E70A5E" w:rsidRPr="00A453E5" w:rsidRDefault="00E70A5E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>
              <w:rPr>
                <w:rFonts w:asciiTheme="minorHAnsi" w:eastAsia="Times New Roman" w:hAnsiTheme="minorHAnsi" w:cs="Arial"/>
                <w:lang w:eastAsia="es-ES"/>
              </w:rPr>
              <w:t>Otros a detallar (si aplica)</w:t>
            </w:r>
          </w:p>
        </w:tc>
        <w:tc>
          <w:tcPr>
            <w:tcW w:w="2026" w:type="pct"/>
            <w:shd w:val="clear" w:color="auto" w:fill="auto"/>
            <w:vAlign w:val="center"/>
          </w:tcPr>
          <w:p w14:paraId="16031D88" w14:textId="77777777" w:rsidR="00E70A5E" w:rsidRPr="00A453E5" w:rsidRDefault="00E70A5E" w:rsidP="009302B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1309" w:type="pct"/>
          </w:tcPr>
          <w:p w14:paraId="1090B0C4" w14:textId="77777777" w:rsidR="00E70A5E" w:rsidRPr="00A453E5" w:rsidRDefault="00E70A5E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976905">
        <w:trPr>
          <w:trHeight w:val="332"/>
        </w:trPr>
        <w:tc>
          <w:tcPr>
            <w:tcW w:w="3691" w:type="pct"/>
            <w:gridSpan w:val="2"/>
            <w:shd w:val="clear" w:color="auto" w:fill="D9D9D9"/>
            <w:vAlign w:val="center"/>
          </w:tcPr>
          <w:p w14:paraId="0B4B7AE1" w14:textId="77777777" w:rsidR="004C3E92" w:rsidRPr="00A453E5" w:rsidRDefault="004C3E92" w:rsidP="008527CB">
            <w:pPr>
              <w:spacing w:after="0"/>
              <w:contextualSpacing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</w:p>
        </w:tc>
        <w:tc>
          <w:tcPr>
            <w:tcW w:w="1309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4EF21E8" w14:textId="392B2C08" w:rsidR="00D9698E" w:rsidRPr="00404708" w:rsidRDefault="00D9698E" w:rsidP="00E93863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404708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766997CC" w14:textId="77777777" w:rsidR="00CC2FB9" w:rsidRDefault="00CC2FB9" w:rsidP="006973EF">
      <w:pPr>
        <w:rPr>
          <w:rFonts w:cs="Calibri"/>
        </w:rPr>
      </w:pPr>
    </w:p>
    <w:p w14:paraId="2C0CED24" w14:textId="0FA2DF9F" w:rsidR="00E93863" w:rsidRPr="006973EF" w:rsidRDefault="00E93863" w:rsidP="006973EF">
      <w:pPr>
        <w:rPr>
          <w:rFonts w:eastAsia="MS Mincho" w:cs="Calibri"/>
        </w:rPr>
      </w:pPr>
      <w:r w:rsidRPr="00E93863">
        <w:rPr>
          <w:rFonts w:cs="Calibri"/>
        </w:rPr>
        <w:t xml:space="preserve">Los siguientes anexos se deben adjuntar en </w:t>
      </w:r>
      <w:r w:rsidR="00AE02CD">
        <w:rPr>
          <w:rFonts w:cs="Calibri"/>
        </w:rPr>
        <w:t>el correo</w:t>
      </w:r>
      <w:r w:rsidR="000F1B35">
        <w:rPr>
          <w:rFonts w:cs="Calibri"/>
        </w:rPr>
        <w:t xml:space="preserve"> </w:t>
      </w:r>
      <w:r w:rsidR="000F1B35" w:rsidRPr="000F1B35">
        <w:t>vinculacion@fia.cl.</w:t>
      </w:r>
    </w:p>
    <w:p w14:paraId="54C83151" w14:textId="2BE3E12E" w:rsidR="006973EF" w:rsidRDefault="006973EF" w:rsidP="006973EF">
      <w:pPr>
        <w:spacing w:after="0" w:line="240" w:lineRule="auto"/>
        <w:jc w:val="both"/>
        <w:rPr>
          <w:rFonts w:cs="Calibri"/>
          <w:bCs/>
        </w:rPr>
      </w:pPr>
      <w:bookmarkStart w:id="4" w:name="_Hlk159423200"/>
      <w:bookmarkStart w:id="5" w:name="_Hlk43131959"/>
      <w:bookmarkEnd w:id="0"/>
      <w:r w:rsidRPr="006973EF">
        <w:rPr>
          <w:rFonts w:cs="Calibri"/>
          <w:b/>
          <w:bCs/>
        </w:rPr>
        <w:t>Anexo 1.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Certificado de vigencia</w:t>
      </w:r>
      <w:r w:rsidRPr="006973EF">
        <w:rPr>
          <w:rFonts w:cs="Calibri"/>
        </w:rPr>
        <w:t xml:space="preserve"> </w:t>
      </w:r>
      <w:r w:rsidRPr="006973EF">
        <w:rPr>
          <w:rFonts w:cs="Calibri"/>
          <w:b/>
          <w:bCs/>
        </w:rPr>
        <w:t>del postulante</w:t>
      </w:r>
      <w:r w:rsidRPr="006973EF">
        <w:rPr>
          <w:rFonts w:cs="Calibr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341578CD" w14:textId="77777777" w:rsidR="000F1B35" w:rsidRPr="006973EF" w:rsidRDefault="000F1B35" w:rsidP="006973EF">
      <w:pPr>
        <w:spacing w:after="0" w:line="240" w:lineRule="auto"/>
        <w:jc w:val="both"/>
        <w:rPr>
          <w:rFonts w:cs="Calibri"/>
          <w:bCs/>
        </w:rPr>
      </w:pPr>
    </w:p>
    <w:p w14:paraId="17DDA5D7" w14:textId="1CBDC2F7" w:rsidR="00A07162" w:rsidRPr="001168DD" w:rsidRDefault="006973EF" w:rsidP="001168DD">
      <w:pPr>
        <w:jc w:val="both"/>
        <w:rPr>
          <w:rFonts w:cs="Calibri"/>
          <w:bCs/>
        </w:rPr>
      </w:pPr>
      <w:r w:rsidRPr="00C926C1">
        <w:rPr>
          <w:rFonts w:cs="Calibri"/>
          <w:bCs/>
        </w:rPr>
        <w:t xml:space="preserve">Se podrán eximir de la presentación del </w:t>
      </w:r>
      <w:r w:rsidRPr="00C926C1">
        <w:rPr>
          <w:rFonts w:cs="Calibri"/>
        </w:rPr>
        <w:t>Anexo</w:t>
      </w:r>
      <w:r w:rsidRPr="00C926C1">
        <w:rPr>
          <w:rFonts w:cs="Calibri"/>
          <w:bCs/>
        </w:rPr>
        <w:t xml:space="preserve"> 1, las </w:t>
      </w:r>
      <w:r w:rsidRPr="00C926C1">
        <w:rPr>
          <w:rFonts w:cs="Calibri"/>
        </w:rPr>
        <w:t>u</w:t>
      </w:r>
      <w:r w:rsidRPr="00C926C1">
        <w:rPr>
          <w:rFonts w:cs="Calibri"/>
          <w:lang w:eastAsia="es-MX"/>
        </w:rPr>
        <w:t>niversidades chilenas reconocidas por el Estado</w:t>
      </w:r>
      <w:r w:rsidRPr="00C926C1">
        <w:rPr>
          <w:rFonts w:cs="Calibri"/>
        </w:rPr>
        <w:t xml:space="preserve"> (</w:t>
      </w:r>
      <w:r w:rsidRPr="00C926C1">
        <w:rPr>
          <w:rFonts w:cs="Calibri"/>
          <w:lang w:eastAsia="es-MX"/>
        </w:rPr>
        <w:t>lo que será verificable en la página web del Portal de atención ciudadana del Mineduc). También, po</w:t>
      </w:r>
      <w:r w:rsidRPr="00C926C1">
        <w:rPr>
          <w:rFonts w:cs="Calibri"/>
        </w:rPr>
        <w:t>drán</w:t>
      </w:r>
      <w:r w:rsidRPr="00C926C1">
        <w:rPr>
          <w:rFonts w:cs="Calibr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  <w:bookmarkEnd w:id="4"/>
      <w:bookmarkEnd w:id="5"/>
    </w:p>
    <w:p w14:paraId="21360846" w14:textId="71A07722" w:rsidR="006973EF" w:rsidRDefault="006973EF" w:rsidP="006973EF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 xml:space="preserve">Anexo </w:t>
      </w:r>
      <w:r w:rsidR="001168DD">
        <w:rPr>
          <w:rFonts w:cs="Calibri"/>
          <w:b/>
          <w:bCs/>
        </w:rPr>
        <w:t>2</w:t>
      </w:r>
      <w:r w:rsidRPr="00C926C1">
        <w:rPr>
          <w:rFonts w:cs="Calibri"/>
          <w:b/>
          <w:bCs/>
        </w:rPr>
        <w:t>.</w:t>
      </w:r>
      <w:r w:rsidRPr="00C926C1">
        <w:rPr>
          <w:rFonts w:cs="Calibri"/>
        </w:rPr>
        <w:t xml:space="preserve"> </w:t>
      </w:r>
      <w:r w:rsidRPr="00C926C1">
        <w:rPr>
          <w:rFonts w:cs="Calibri"/>
          <w:b/>
          <w:bCs/>
        </w:rPr>
        <w:t>Currículum Vitae (CV) del coordinador del equipo técnico</w:t>
      </w:r>
      <w:r w:rsidRPr="00C926C1">
        <w:rPr>
          <w:rFonts w:cs="Calibri"/>
          <w:color w:val="000000"/>
          <w:shd w:val="clear" w:color="auto" w:fill="FFFFFF"/>
        </w:rPr>
        <w:t xml:space="preserve">. </w:t>
      </w:r>
      <w:r w:rsidRPr="00C926C1">
        <w:rPr>
          <w:rFonts w:cs="Calibri"/>
        </w:rPr>
        <w:t xml:space="preserve">Presentar un currículum breve, de </w:t>
      </w:r>
      <w:r w:rsidRPr="00C926C1">
        <w:rPr>
          <w:rFonts w:cs="Calibri"/>
          <w:b/>
        </w:rPr>
        <w:t>no más de 3 hojas</w:t>
      </w:r>
      <w:r w:rsidRPr="00C926C1">
        <w:rPr>
          <w:rFonts w:cs="Calibri"/>
        </w:rPr>
        <w:t xml:space="preserve">, especificando los antecedentes de su formación profesional, experiencia, especializaciones, cursos y rol a desempeñar en la consultoría. </w:t>
      </w:r>
    </w:p>
    <w:p w14:paraId="532A2CCA" w14:textId="77777777" w:rsidR="006973EF" w:rsidRDefault="006973EF" w:rsidP="006973EF">
      <w:pPr>
        <w:spacing w:after="0" w:line="240" w:lineRule="auto"/>
        <w:jc w:val="both"/>
        <w:rPr>
          <w:rFonts w:cs="Calibri"/>
          <w:b/>
          <w:bCs/>
        </w:rPr>
      </w:pPr>
    </w:p>
    <w:p w14:paraId="09C90DFE" w14:textId="4A75EFE2" w:rsidR="002F4A08" w:rsidRPr="00006950" w:rsidRDefault="006973EF" w:rsidP="00006950">
      <w:pPr>
        <w:spacing w:after="0" w:line="240" w:lineRule="auto"/>
        <w:jc w:val="both"/>
        <w:rPr>
          <w:rFonts w:cs="Calibri"/>
          <w:b/>
          <w:color w:val="000000"/>
        </w:rPr>
      </w:pPr>
      <w:r w:rsidRPr="00C926C1">
        <w:rPr>
          <w:rFonts w:cs="Calibri"/>
          <w:b/>
          <w:bCs/>
        </w:rPr>
        <w:t xml:space="preserve">Anexo </w:t>
      </w:r>
      <w:r w:rsidR="001168DD">
        <w:rPr>
          <w:rFonts w:cs="Calibri"/>
          <w:b/>
          <w:bCs/>
        </w:rPr>
        <w:t>3</w:t>
      </w:r>
      <w:r w:rsidRPr="00C926C1">
        <w:rPr>
          <w:rFonts w:cs="Calibri"/>
          <w:b/>
          <w:bCs/>
        </w:rPr>
        <w:t>.</w:t>
      </w:r>
      <w:r w:rsidRPr="00C926C1">
        <w:rPr>
          <w:rFonts w:cs="Calibri"/>
        </w:rPr>
        <w:t xml:space="preserve"> </w:t>
      </w:r>
      <w:proofErr w:type="spellStart"/>
      <w:r w:rsidRPr="00B73107">
        <w:rPr>
          <w:rFonts w:cs="Calibri"/>
          <w:b/>
          <w:bCs/>
        </w:rPr>
        <w:t>Brochure</w:t>
      </w:r>
      <w:proofErr w:type="spellEnd"/>
      <w:r w:rsidRPr="00B73107">
        <w:rPr>
          <w:rFonts w:cs="Calibri"/>
          <w:b/>
          <w:bCs/>
        </w:rPr>
        <w:t xml:space="preserve"> o presentación de la empresa</w:t>
      </w:r>
      <w:r w:rsidRPr="00C926C1">
        <w:rPr>
          <w:rFonts w:cs="Calibri"/>
        </w:rPr>
        <w:t>, que considere su experiencia y los servicios que presta</w:t>
      </w:r>
      <w:r w:rsidR="00B529E3">
        <w:rPr>
          <w:rFonts w:cs="Calibri"/>
        </w:rPr>
        <w:t>, dando cuenta de cómo la empresa presenta un valor diferencial que contribuiría para la adjudicación de la presente licitación</w:t>
      </w:r>
      <w:r w:rsidRPr="00C926C1">
        <w:rPr>
          <w:rFonts w:cs="Calibri"/>
        </w:rPr>
        <w:t xml:space="preserve">. </w:t>
      </w:r>
      <w:r w:rsidRPr="00AA3837">
        <w:rPr>
          <w:rFonts w:cs="Calibri"/>
          <w:b/>
          <w:color w:val="000000"/>
        </w:rPr>
        <w:t>Este documento se debe presentar en formato PDF.</w:t>
      </w:r>
    </w:p>
    <w:sectPr w:rsidR="002F4A08" w:rsidRPr="00006950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2C9FA" w14:textId="77777777" w:rsidR="00D858DD" w:rsidRDefault="00D858DD" w:rsidP="00E819D0">
      <w:pPr>
        <w:spacing w:after="0" w:line="240" w:lineRule="auto"/>
      </w:pPr>
      <w:r>
        <w:separator/>
      </w:r>
    </w:p>
    <w:p w14:paraId="1C7B4D6B" w14:textId="77777777" w:rsidR="00D858DD" w:rsidRDefault="00D858DD"/>
    <w:p w14:paraId="4155D44B" w14:textId="77777777" w:rsidR="00D858DD" w:rsidRDefault="00D858DD" w:rsidP="00D646D6"/>
    <w:p w14:paraId="14BE1398" w14:textId="77777777" w:rsidR="00D858DD" w:rsidRDefault="00D858DD" w:rsidP="002D7B63"/>
    <w:p w14:paraId="5B027998" w14:textId="77777777" w:rsidR="00D858DD" w:rsidRDefault="00D858DD" w:rsidP="002D7B63"/>
    <w:p w14:paraId="08FFB216" w14:textId="77777777" w:rsidR="00D858DD" w:rsidRDefault="00D858DD" w:rsidP="001524A6"/>
    <w:p w14:paraId="545F9EC1" w14:textId="77777777" w:rsidR="00D858DD" w:rsidRDefault="00D858DD" w:rsidP="00AE748D"/>
    <w:p w14:paraId="735A24C2" w14:textId="77777777" w:rsidR="00D858DD" w:rsidRDefault="00D858DD" w:rsidP="0005377E"/>
    <w:p w14:paraId="64410DBA" w14:textId="77777777" w:rsidR="00D858DD" w:rsidRDefault="00D858DD"/>
    <w:p w14:paraId="2EB87E19" w14:textId="77777777" w:rsidR="00D858DD" w:rsidRDefault="00D858DD" w:rsidP="00A672FF"/>
    <w:p w14:paraId="76CA63A3" w14:textId="77777777" w:rsidR="00D858DD" w:rsidRDefault="00D858DD" w:rsidP="003975AC"/>
  </w:endnote>
  <w:endnote w:type="continuationSeparator" w:id="0">
    <w:p w14:paraId="14355F5C" w14:textId="77777777" w:rsidR="00D858DD" w:rsidRDefault="00D858DD" w:rsidP="00E819D0">
      <w:pPr>
        <w:spacing w:after="0" w:line="240" w:lineRule="auto"/>
      </w:pPr>
      <w:r>
        <w:continuationSeparator/>
      </w:r>
    </w:p>
    <w:p w14:paraId="5E9812DA" w14:textId="77777777" w:rsidR="00D858DD" w:rsidRDefault="00D858DD"/>
    <w:p w14:paraId="0B182B83" w14:textId="77777777" w:rsidR="00D858DD" w:rsidRDefault="00D858DD" w:rsidP="00D646D6"/>
    <w:p w14:paraId="3949ECCC" w14:textId="77777777" w:rsidR="00D858DD" w:rsidRDefault="00D858DD" w:rsidP="002D7B63"/>
    <w:p w14:paraId="640E2E64" w14:textId="77777777" w:rsidR="00D858DD" w:rsidRDefault="00D858DD" w:rsidP="002D7B63"/>
    <w:p w14:paraId="0F169BD5" w14:textId="77777777" w:rsidR="00D858DD" w:rsidRDefault="00D858DD" w:rsidP="001524A6"/>
    <w:p w14:paraId="7164E443" w14:textId="77777777" w:rsidR="00D858DD" w:rsidRDefault="00D858DD" w:rsidP="00AE748D"/>
    <w:p w14:paraId="4695CCC9" w14:textId="77777777" w:rsidR="00D858DD" w:rsidRDefault="00D858DD" w:rsidP="0005377E"/>
    <w:p w14:paraId="7BDE0AF7" w14:textId="77777777" w:rsidR="00D858DD" w:rsidRDefault="00D858DD"/>
    <w:p w14:paraId="10579EAB" w14:textId="77777777" w:rsidR="00D858DD" w:rsidRDefault="00D858DD" w:rsidP="00A672FF"/>
    <w:p w14:paraId="0C6EC032" w14:textId="77777777" w:rsidR="00D858DD" w:rsidRDefault="00D858DD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3F4CC64D" w14:textId="77777777" w:rsidR="00B40D6A" w:rsidRDefault="00B40D6A" w:rsidP="00B40D6A">
    <w:pPr>
      <w:pStyle w:val="Piedepgina"/>
      <w:tabs>
        <w:tab w:val="clear" w:pos="4252"/>
        <w:tab w:val="center" w:pos="4536"/>
      </w:tabs>
      <w:rPr>
        <w:rFonts w:cstheme="minorHAnsi"/>
        <w:sz w:val="18"/>
        <w:szCs w:val="18"/>
        <w:lang w:eastAsia="es-MX"/>
      </w:rPr>
    </w:pPr>
    <w:r>
      <w:rPr>
        <w:rFonts w:cstheme="minorHAnsi"/>
        <w:sz w:val="18"/>
        <w:szCs w:val="18"/>
        <w:lang w:eastAsia="es-MX"/>
      </w:rPr>
      <w:t>“</w:t>
    </w:r>
    <w:r w:rsidRPr="007F3278">
      <w:rPr>
        <w:rFonts w:cstheme="minorHAnsi"/>
        <w:sz w:val="18"/>
        <w:szCs w:val="18"/>
        <w:lang w:eastAsia="es-MX"/>
      </w:rPr>
      <w:t>Producción y coordinación de actividades de FIA para ferias y eventos</w:t>
    </w:r>
    <w:r>
      <w:rPr>
        <w:rFonts w:cstheme="minorHAnsi"/>
        <w:sz w:val="18"/>
        <w:szCs w:val="18"/>
        <w:lang w:eastAsia="es-MX"/>
      </w:rPr>
      <w:t xml:space="preserve"> 2024”   </w:t>
    </w:r>
  </w:p>
  <w:p w14:paraId="63D7B68E" w14:textId="77777777" w:rsidR="00CF02F6" w:rsidRDefault="00CF02F6" w:rsidP="008F5FF0">
    <w:pPr>
      <w:pStyle w:val="Piedepgina"/>
      <w:rPr>
        <w:rFonts w:asciiTheme="minorHAnsi" w:hAnsiTheme="minorHAnsi" w:cs="Arial"/>
        <w:sz w:val="18"/>
        <w:szCs w:val="18"/>
      </w:rPr>
    </w:pPr>
  </w:p>
  <w:p w14:paraId="1AD4419B" w14:textId="5FBC17EC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6CF7" w14:textId="77777777" w:rsidR="00D858DD" w:rsidRDefault="00D858DD" w:rsidP="00E819D0">
      <w:pPr>
        <w:spacing w:after="0" w:line="240" w:lineRule="auto"/>
      </w:pPr>
      <w:r>
        <w:separator/>
      </w:r>
    </w:p>
  </w:footnote>
  <w:footnote w:type="continuationSeparator" w:id="0">
    <w:p w14:paraId="078F4A82" w14:textId="77777777" w:rsidR="00D858DD" w:rsidRDefault="00D858DD" w:rsidP="00E819D0">
      <w:pPr>
        <w:spacing w:after="0" w:line="240" w:lineRule="auto"/>
      </w:pPr>
      <w:r>
        <w:continuationSeparator/>
      </w:r>
    </w:p>
    <w:p w14:paraId="1F2A0F6E" w14:textId="77777777" w:rsidR="00D858DD" w:rsidRDefault="00D858DD"/>
    <w:p w14:paraId="2B9EBD43" w14:textId="77777777" w:rsidR="00D858DD" w:rsidRDefault="00D858DD" w:rsidP="00D646D6"/>
    <w:p w14:paraId="03CF8611" w14:textId="77777777" w:rsidR="00D858DD" w:rsidRDefault="00D858DD" w:rsidP="002D7B63"/>
    <w:p w14:paraId="4B56DBAB" w14:textId="77777777" w:rsidR="00D858DD" w:rsidRDefault="00D858DD" w:rsidP="002D7B63"/>
    <w:p w14:paraId="5E361060" w14:textId="77777777" w:rsidR="00D858DD" w:rsidRDefault="00D858DD" w:rsidP="001524A6"/>
    <w:p w14:paraId="5B1F2A3C" w14:textId="77777777" w:rsidR="00D858DD" w:rsidRDefault="00D858DD" w:rsidP="00AE748D"/>
    <w:p w14:paraId="55A42732" w14:textId="77777777" w:rsidR="00D858DD" w:rsidRDefault="00D858DD" w:rsidP="0005377E"/>
    <w:p w14:paraId="15809C7B" w14:textId="77777777" w:rsidR="00D858DD" w:rsidRDefault="00D858DD"/>
    <w:p w14:paraId="01FFE312" w14:textId="77777777" w:rsidR="00D858DD" w:rsidRDefault="00D858DD" w:rsidP="00A672FF"/>
    <w:p w14:paraId="50B6C87C" w14:textId="77777777" w:rsidR="00D858DD" w:rsidRDefault="00D858DD" w:rsidP="003975AC"/>
  </w:footnote>
  <w:footnote w:id="1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46DBA3E0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585515853" name="Imagen 585515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 xml:space="preserve">       </w:t>
    </w:r>
    <w:r w:rsidR="005B201B">
      <w:rPr>
        <w:lang w:val="es-MX"/>
      </w:rPr>
      <w:t xml:space="preserve">              </w:t>
    </w:r>
    <w:r>
      <w:rPr>
        <w:lang w:val="es-MX"/>
      </w:rPr>
      <w:t xml:space="preserve">                                                                    </w:t>
    </w:r>
    <w:r w:rsidR="005B201B">
      <w:rPr>
        <w:lang w:val="es-MX"/>
      </w:rPr>
      <w:t xml:space="preserve">                    </w:t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88330086" name="Imagen 28833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3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4"/>
  </w:num>
  <w:num w:numId="2" w16cid:durableId="177696013">
    <w:abstractNumId w:val="18"/>
  </w:num>
  <w:num w:numId="3" w16cid:durableId="898437866">
    <w:abstractNumId w:val="6"/>
  </w:num>
  <w:num w:numId="4" w16cid:durableId="643589117">
    <w:abstractNumId w:val="3"/>
  </w:num>
  <w:num w:numId="5" w16cid:durableId="394477116">
    <w:abstractNumId w:val="5"/>
  </w:num>
  <w:num w:numId="6" w16cid:durableId="364987102">
    <w:abstractNumId w:val="37"/>
  </w:num>
  <w:num w:numId="7" w16cid:durableId="819077173">
    <w:abstractNumId w:val="32"/>
  </w:num>
  <w:num w:numId="8" w16cid:durableId="1009675271">
    <w:abstractNumId w:val="33"/>
  </w:num>
  <w:num w:numId="9" w16cid:durableId="531504032">
    <w:abstractNumId w:val="31"/>
  </w:num>
  <w:num w:numId="10" w16cid:durableId="2094886967">
    <w:abstractNumId w:val="11"/>
  </w:num>
  <w:num w:numId="11" w16cid:durableId="734933504">
    <w:abstractNumId w:val="10"/>
  </w:num>
  <w:num w:numId="12" w16cid:durableId="510801383">
    <w:abstractNumId w:val="29"/>
  </w:num>
  <w:num w:numId="13" w16cid:durableId="1420911237">
    <w:abstractNumId w:val="22"/>
  </w:num>
  <w:num w:numId="14" w16cid:durableId="180971370">
    <w:abstractNumId w:val="20"/>
  </w:num>
  <w:num w:numId="15" w16cid:durableId="191770210">
    <w:abstractNumId w:val="4"/>
  </w:num>
  <w:num w:numId="16" w16cid:durableId="906574710">
    <w:abstractNumId w:val="36"/>
  </w:num>
  <w:num w:numId="17" w16cid:durableId="966743813">
    <w:abstractNumId w:val="38"/>
  </w:num>
  <w:num w:numId="18" w16cid:durableId="1977026948">
    <w:abstractNumId w:val="30"/>
  </w:num>
  <w:num w:numId="19" w16cid:durableId="959722261">
    <w:abstractNumId w:val="16"/>
  </w:num>
  <w:num w:numId="20" w16cid:durableId="1602906862">
    <w:abstractNumId w:val="19"/>
  </w:num>
  <w:num w:numId="21" w16cid:durableId="85145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5"/>
  </w:num>
  <w:num w:numId="23" w16cid:durableId="1927953651">
    <w:abstractNumId w:val="5"/>
  </w:num>
  <w:num w:numId="24" w16cid:durableId="182855254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5"/>
  </w:num>
  <w:num w:numId="26" w16cid:durableId="1820149844">
    <w:abstractNumId w:val="7"/>
  </w:num>
  <w:num w:numId="27" w16cid:durableId="362898192">
    <w:abstractNumId w:val="5"/>
  </w:num>
  <w:num w:numId="28" w16cid:durableId="168906910">
    <w:abstractNumId w:val="35"/>
  </w:num>
  <w:num w:numId="29" w16cid:durableId="106433666">
    <w:abstractNumId w:val="28"/>
  </w:num>
  <w:num w:numId="30" w16cid:durableId="1284800163">
    <w:abstractNumId w:val="5"/>
  </w:num>
  <w:num w:numId="31" w16cid:durableId="884954172">
    <w:abstractNumId w:val="13"/>
  </w:num>
  <w:num w:numId="32" w16cid:durableId="1367869058">
    <w:abstractNumId w:val="26"/>
  </w:num>
  <w:num w:numId="33" w16cid:durableId="99181978">
    <w:abstractNumId w:val="34"/>
  </w:num>
  <w:num w:numId="34" w16cid:durableId="1748307152">
    <w:abstractNumId w:val="14"/>
  </w:num>
  <w:num w:numId="35" w16cid:durableId="2132824122">
    <w:abstractNumId w:val="9"/>
  </w:num>
  <w:num w:numId="36" w16cid:durableId="1914973678">
    <w:abstractNumId w:val="0"/>
  </w:num>
  <w:num w:numId="37" w16cid:durableId="733312678">
    <w:abstractNumId w:val="21"/>
  </w:num>
  <w:num w:numId="38" w16cid:durableId="166988906">
    <w:abstractNumId w:val="27"/>
  </w:num>
  <w:num w:numId="39" w16cid:durableId="1183276447">
    <w:abstractNumId w:val="8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2"/>
  </w:num>
  <w:num w:numId="43" w16cid:durableId="1623882595">
    <w:abstractNumId w:val="15"/>
  </w:num>
  <w:num w:numId="44" w16cid:durableId="1259946621">
    <w:abstractNumId w:val="17"/>
  </w:num>
  <w:num w:numId="45" w16cid:durableId="1993485265">
    <w:abstractNumId w:val="25"/>
  </w:num>
  <w:num w:numId="46" w16cid:durableId="2035838370">
    <w:abstractNumId w:val="2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950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575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526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41D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363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B35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2EAD"/>
    <w:rsid w:val="00113A26"/>
    <w:rsid w:val="0011403C"/>
    <w:rsid w:val="00114CC6"/>
    <w:rsid w:val="00115D62"/>
    <w:rsid w:val="001168DD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37499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2F9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125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3AA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9C8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3B5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69B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7F7"/>
    <w:rsid w:val="002B6EA7"/>
    <w:rsid w:val="002B72E7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1AA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120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48F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4F8E"/>
    <w:rsid w:val="00355A22"/>
    <w:rsid w:val="00355E8A"/>
    <w:rsid w:val="003568ED"/>
    <w:rsid w:val="00357908"/>
    <w:rsid w:val="00357DAE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404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66A00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4408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6146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25B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7E6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616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2E0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0D3"/>
    <w:rsid w:val="005021E2"/>
    <w:rsid w:val="00502511"/>
    <w:rsid w:val="00502BA7"/>
    <w:rsid w:val="00502F21"/>
    <w:rsid w:val="005035D3"/>
    <w:rsid w:val="005039F8"/>
    <w:rsid w:val="005049AE"/>
    <w:rsid w:val="00504E75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669E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059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919"/>
    <w:rsid w:val="005B2E8A"/>
    <w:rsid w:val="005B36E8"/>
    <w:rsid w:val="005B3C0A"/>
    <w:rsid w:val="005B3FE7"/>
    <w:rsid w:val="005B4095"/>
    <w:rsid w:val="005B4300"/>
    <w:rsid w:val="005B4403"/>
    <w:rsid w:val="005B459C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6723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4D99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EF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2A6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67E"/>
    <w:rsid w:val="007A6BC0"/>
    <w:rsid w:val="007A7021"/>
    <w:rsid w:val="007A71F2"/>
    <w:rsid w:val="007A741D"/>
    <w:rsid w:val="007A7869"/>
    <w:rsid w:val="007B0C13"/>
    <w:rsid w:val="007B0CFB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0E0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4F9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31D0"/>
    <w:rsid w:val="008537E4"/>
    <w:rsid w:val="008549DE"/>
    <w:rsid w:val="00854FF0"/>
    <w:rsid w:val="00855942"/>
    <w:rsid w:val="00855D71"/>
    <w:rsid w:val="00856211"/>
    <w:rsid w:val="00856CED"/>
    <w:rsid w:val="00857595"/>
    <w:rsid w:val="008575FE"/>
    <w:rsid w:val="00857733"/>
    <w:rsid w:val="0085774D"/>
    <w:rsid w:val="00857847"/>
    <w:rsid w:val="00857862"/>
    <w:rsid w:val="00857FD1"/>
    <w:rsid w:val="008605FA"/>
    <w:rsid w:val="008612D1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E66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61D1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A56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2955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5918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905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D2F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162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481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2B08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2AD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C1F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2DD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2CD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748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6A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9E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684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96D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6FAD"/>
    <w:rsid w:val="00C07AC3"/>
    <w:rsid w:val="00C10A25"/>
    <w:rsid w:val="00C11B0F"/>
    <w:rsid w:val="00C1227C"/>
    <w:rsid w:val="00C12B0A"/>
    <w:rsid w:val="00C13275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2891"/>
    <w:rsid w:val="00C5309D"/>
    <w:rsid w:val="00C54380"/>
    <w:rsid w:val="00C55116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5968"/>
    <w:rsid w:val="00C66470"/>
    <w:rsid w:val="00C667BA"/>
    <w:rsid w:val="00C66AA5"/>
    <w:rsid w:val="00C67319"/>
    <w:rsid w:val="00C677B3"/>
    <w:rsid w:val="00C677EB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7FC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2FB9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62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0D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2F6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18B6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A4D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323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58DD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0AD8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B7620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A94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2C68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22C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A15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67EB3"/>
    <w:rsid w:val="00E70A5E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27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462A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1ED7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1BE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985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400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character" w:customStyle="1" w:styleId="cf01">
    <w:name w:val="cf01"/>
    <w:rsid w:val="000F1B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Monica Astudillo</cp:lastModifiedBy>
  <cp:revision>2</cp:revision>
  <cp:lastPrinted>2024-07-31T14:45:00Z</cp:lastPrinted>
  <dcterms:created xsi:type="dcterms:W3CDTF">2024-08-01T12:21:00Z</dcterms:created>
  <dcterms:modified xsi:type="dcterms:W3CDTF">2024-08-01T12:21:00Z</dcterms:modified>
</cp:coreProperties>
</file>