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69DD3D80" w:rsidR="008A4E04" w:rsidRPr="00BB2993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33562B" w:rsidRPr="00BB2993">
        <w:rPr>
          <w:rFonts w:cs="Arial"/>
          <w:b/>
          <w:color w:val="000000"/>
          <w:sz w:val="24"/>
          <w:szCs w:val="24"/>
          <w:lang w:eastAsia="es-MX"/>
        </w:rPr>
        <w:t xml:space="preserve">IDENTIFICACIÓN Y DIAGNÓSTICO EN TERRENO DE COOPERATIVAS DEL SECTOR SILVOAGROPECUARIO Y LA CADENA AGROALIMENTARIA ASOCIADA PARA LAS REGIONES DE </w:t>
      </w:r>
      <w:r w:rsidR="00F44B8D" w:rsidRPr="00F44B8D">
        <w:rPr>
          <w:rFonts w:cs="Arial"/>
          <w:b/>
          <w:noProof/>
          <w:color w:val="000000"/>
          <w:sz w:val="24"/>
          <w:szCs w:val="24"/>
          <w:lang w:eastAsia="es-MX"/>
        </w:rPr>
        <w:t>VALPARAÍSO, METROPOLITANA Y DEL LIBERTADOR GENERAL BERNARDO O'HIGGINS</w:t>
      </w:r>
      <w:r w:rsidR="00F44B8D" w:rsidRPr="00BB2993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7D929C" w14:textId="77777777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AD5CAF">
        <w:trPr>
          <w:trHeight w:hRule="exact" w:val="7579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5C4B1C98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1058BDCF" w:rsidR="004156DB" w:rsidRPr="00A453E5" w:rsidRDefault="00B75EF4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B75EF4">
              <w:rPr>
                <w:rFonts w:asciiTheme="minorHAnsi" w:hAnsiTheme="minorHAnsi"/>
                <w:lang w:eastAsia="es-CL"/>
              </w:rPr>
              <w:t xml:space="preserve">Identificar y aplicar una herramienta que permita realizar la prospección y diagnóstico de las cooperativas y sus asesores profesionales/técnicos, en las regiones de </w:t>
            </w:r>
            <w:r w:rsidR="00F44B8D" w:rsidRPr="00F44B8D">
              <w:rPr>
                <w:rFonts w:asciiTheme="minorHAnsi" w:hAnsiTheme="minorHAnsi"/>
                <w:lang w:eastAsia="es-CL"/>
              </w:rPr>
              <w:t>Valparaíso, Metropolitana y del Libertador General Bernardo O'Higgins</w:t>
            </w:r>
            <w:r w:rsidRPr="00B75EF4">
              <w:rPr>
                <w:rFonts w:asciiTheme="minorHAnsi" w:hAnsiTheme="minorHAnsi"/>
                <w:lang w:eastAsia="es-CL"/>
              </w:rPr>
              <w:t>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10FDABA7" w:rsidR="00956C38" w:rsidRPr="002E7525" w:rsidRDefault="00B75EF4" w:rsidP="002E7525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B75EF4">
              <w:rPr>
                <w:rFonts w:asciiTheme="minorHAnsi" w:hAnsiTheme="minorHAnsi" w:cs="Arial"/>
                <w:bCs/>
                <w:lang w:eastAsia="es-CL"/>
              </w:rPr>
              <w:t xml:space="preserve">Identificar cooperativas del sector silvoagropecuario y la cadena agroalimentaria asociada, presentes en las regiones de </w:t>
            </w:r>
            <w:r w:rsidR="00F44B8D" w:rsidRPr="00F44B8D">
              <w:rPr>
                <w:rFonts w:asciiTheme="minorHAnsi" w:hAnsiTheme="minorHAnsi"/>
                <w:lang w:eastAsia="es-CL"/>
              </w:rPr>
              <w:t>Valparaíso, Metropolitana y del Libertador General Bernardo O'Higgins</w:t>
            </w:r>
            <w:r w:rsidRPr="00B75EF4">
              <w:rPr>
                <w:rFonts w:asciiTheme="minorHAnsi" w:hAnsiTheme="minorHAnsi" w:cs="Arial"/>
                <w:bCs/>
                <w:lang w:eastAsia="es-CL"/>
              </w:rPr>
              <w:t>, complementando la base de contactos de cooperativas chilenas elaborada por FIA.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1E142E0E" w:rsidR="00956C38" w:rsidRPr="00B75EF4" w:rsidRDefault="00B75EF4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Generar competencias para aplicar la herramienta de prospección y diagnostico a entregar por FIA para la ejecución de esta licitación.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017B6CD9" w:rsidR="00956C38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Coordinar con las cooperativas identificadas las visitas a terreno para la aplicación de la herramienta de prospección y diagnóstico.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43B37ECA" w:rsidR="005A426F" w:rsidRPr="00B75EF4" w:rsidRDefault="00B75EF4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Aplicar en terreno la herramienta de prospección y diagnostico en cooperativas de las regiones de </w:t>
            </w:r>
            <w:r w:rsidR="00F44B8D" w:rsidRPr="00F44B8D">
              <w:rPr>
                <w:rFonts w:asciiTheme="minorHAnsi" w:hAnsiTheme="minorHAnsi"/>
                <w:lang w:eastAsia="es-CL"/>
              </w:rPr>
              <w:t>Valparaíso, Metropolitana y del Libertador General Bernardo O'Higgins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1F5250A8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0B84AD75" w:rsidR="005A426F" w:rsidRPr="00B75EF4" w:rsidRDefault="00B75EF4" w:rsidP="00B75EF4">
            <w:pPr>
              <w:spacing w:after="0" w:line="240" w:lineRule="auto"/>
              <w:jc w:val="both"/>
              <w:rPr>
                <w:szCs w:val="24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Sistematizar los resultados de la aplicación de la herramienta de prospección y diagnóstico en cooperativas de las regiones de </w:t>
            </w:r>
            <w:r w:rsidR="00F44B8D" w:rsidRPr="00F44B8D">
              <w:rPr>
                <w:rFonts w:asciiTheme="minorHAnsi" w:hAnsiTheme="minorHAnsi"/>
                <w:lang w:eastAsia="es-CL"/>
              </w:rPr>
              <w:t>Valparaíso, Metropolitana y del Libertador General Bernardo O'Higgins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2E7525" w:rsidRPr="00A453E5" w14:paraId="514DB844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</w:tcPr>
          <w:p w14:paraId="6820E713" w14:textId="79AAF56D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106152">
              <w:rPr>
                <w:rFonts w:cs="Arial"/>
                <w:color w:val="000000"/>
                <w:shd w:val="clear" w:color="auto" w:fill="FFFFFF"/>
              </w:rPr>
              <w:t>Cooperativas en operación identificadas y base de datos de contactos actualizada</w:t>
            </w:r>
            <w:r>
              <w:rPr>
                <w:rFonts w:cs="Arial"/>
                <w:color w:val="000000"/>
                <w:shd w:val="clear" w:color="auto" w:fill="FFFFFF"/>
              </w:rPr>
              <w:t>,</w:t>
            </w:r>
            <w:r w:rsidRPr="00106152">
              <w:rPr>
                <w:rFonts w:cs="Arial"/>
                <w:color w:val="000000"/>
                <w:shd w:val="clear" w:color="auto" w:fill="FFFFFF"/>
              </w:rPr>
              <w:t xml:space="preserve"> según el formato establecido por FIA.</w:t>
            </w:r>
          </w:p>
        </w:tc>
      </w:tr>
      <w:tr w:rsidR="002E7525" w:rsidRPr="00A453E5" w14:paraId="16770D5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11A8DEC6" w14:textId="4FA9CE88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75EF4">
              <w:rPr>
                <w:rFonts w:cs="Arial"/>
                <w:color w:val="000000"/>
                <w:lang w:eastAsia="es-MX"/>
              </w:rPr>
              <w:t>Profesionales para trabajo en</w:t>
            </w:r>
            <w:r w:rsidRPr="00B75EF4">
              <w:rPr>
                <w:rFonts w:cs="Arial"/>
                <w:color w:val="000000"/>
                <w:shd w:val="clear" w:color="auto" w:fill="FFFFFF"/>
              </w:rPr>
              <w:t xml:space="preserve"> terreno capacitados para la aplicación de la herramienta de prospección y diagnóstico.</w:t>
            </w:r>
          </w:p>
        </w:tc>
      </w:tr>
      <w:tr w:rsidR="002E7525" w:rsidRPr="00A453E5" w14:paraId="3AC8AFB8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</w:tcPr>
          <w:p w14:paraId="0ED2746A" w14:textId="5BEA4F72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 xml:space="preserve">Cooperativas contactadas y </w:t>
            </w:r>
            <w:r w:rsidR="00F44B8D">
              <w:rPr>
                <w:rFonts w:cs="Arial"/>
                <w:color w:val="000000"/>
                <w:shd w:val="clear" w:color="auto" w:fill="FFFFFF"/>
              </w:rPr>
              <w:t xml:space="preserve">realización de </w:t>
            </w:r>
            <w:r w:rsidRPr="008C3631">
              <w:rPr>
                <w:rFonts w:cs="Arial"/>
                <w:color w:val="000000"/>
                <w:shd w:val="clear" w:color="auto" w:fill="FFFFFF"/>
              </w:rPr>
              <w:t>visitas para la aplicación en terreno de la herramienta de prospección y diagnóstico agendadas, considerando resguardos debido a la contingencia sanitaria.</w:t>
            </w:r>
          </w:p>
        </w:tc>
      </w:tr>
      <w:tr w:rsidR="002E7525" w:rsidRPr="00A453E5" w14:paraId="3B282BCE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14:paraId="48F00622" w14:textId="4F6F9940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Herramienta de prospección y diagnostico aplicada a todas cooperativas identificadas por macrozona.</w:t>
            </w:r>
          </w:p>
        </w:tc>
      </w:tr>
      <w:tr w:rsidR="002E7525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7AAA28D0" w:rsidR="002E7525" w:rsidRPr="004E45F4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</w:tcPr>
          <w:p w14:paraId="237AA986" w14:textId="43B7D02B" w:rsidR="002E7525" w:rsidRPr="00B75EF4" w:rsidRDefault="00B75EF4" w:rsidP="00B75EF4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8C3631">
              <w:rPr>
                <w:rFonts w:cs="Arial"/>
                <w:color w:val="000000"/>
                <w:shd w:val="clear" w:color="auto" w:fill="FFFFFF"/>
              </w:rPr>
              <w:t>Base de datos con los contactos de las cooperativas actualizados.</w:t>
            </w:r>
          </w:p>
        </w:tc>
      </w:tr>
      <w:tr w:rsidR="002E7525" w:rsidRPr="00A453E5" w14:paraId="5DB87DE7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57EB54F8" w14:textId="6CECAE38" w:rsidR="002E7525" w:rsidRDefault="00B75EF4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lastRenderedPageBreak/>
              <w:t>6</w:t>
            </w:r>
          </w:p>
        </w:tc>
        <w:tc>
          <w:tcPr>
            <w:tcW w:w="7571" w:type="dxa"/>
            <w:shd w:val="clear" w:color="auto" w:fill="auto"/>
          </w:tcPr>
          <w:p w14:paraId="7A27A381" w14:textId="06BC591C" w:rsidR="002E7525" w:rsidRPr="00B75EF4" w:rsidRDefault="00B75EF4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  <w:r w:rsidRPr="00B75EF4">
              <w:rPr>
                <w:rFonts w:cs="Arial"/>
                <w:color w:val="000000"/>
                <w:shd w:val="clear" w:color="auto" w:fill="FFFFFF"/>
              </w:rPr>
              <w:t>Resultados de las cooperativas identificadas por macrozona sistematizados a través de una base de datos y de un informe final.</w:t>
            </w:r>
          </w:p>
        </w:tc>
      </w:tr>
    </w:tbl>
    <w:p w14:paraId="5094F23F" w14:textId="346C7FEA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Método</w:t>
      </w:r>
    </w:p>
    <w:p w14:paraId="5F50E44E" w14:textId="092FB302" w:rsidR="00956C38" w:rsidRPr="002E7525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3D5372C8" w14:textId="53D9E56C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07FFD014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6CC2CB58" w14:textId="7E49E339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2E7525" w14:paraId="1B0929CC" w14:textId="77777777" w:rsidTr="00C43915">
        <w:trPr>
          <w:trHeight w:val="1786"/>
          <w:jc w:val="right"/>
        </w:trPr>
        <w:tc>
          <w:tcPr>
            <w:tcW w:w="8828" w:type="dxa"/>
          </w:tcPr>
          <w:p w14:paraId="7BDE5253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25BD5DC3" w14:textId="77777777" w:rsidR="002E7525" w:rsidRDefault="002E7525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lastRenderedPageBreak/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416097B1" w14:textId="3648595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t>Redes</w:t>
      </w:r>
    </w:p>
    <w:p w14:paraId="4744D265" w14:textId="30349B60" w:rsidR="00C43915" w:rsidRDefault="00C43915" w:rsidP="00C43915">
      <w:pPr>
        <w:spacing w:after="0" w:line="240" w:lineRule="auto"/>
        <w:ind w:left="426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Señale, si aplica, las redes  de colaboración que establecerá para poder llevar a cabo con éxito las acciones definidas en el marco de la presente licitación (máximo ½ página).</w:t>
      </w:r>
    </w:p>
    <w:p w14:paraId="4CA2991B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</w:rPr>
      </w:pPr>
    </w:p>
    <w:p w14:paraId="52D4423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824CD88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6ED9F4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503CAC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D86C41A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61DFFCC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07EB1399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05B89E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436CAE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651370F6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35E1742B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2532778E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1C214593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376DAB7" w14:textId="77777777" w:rsid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41B16ECE" w14:textId="77777777" w:rsidR="00C43915" w:rsidRPr="00C43915" w:rsidRDefault="00C43915" w:rsidP="00C4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</w:rPr>
      </w:pPr>
    </w:p>
    <w:p w14:paraId="75CECC0D" w14:textId="77777777" w:rsidR="00C43915" w:rsidRDefault="00C43915" w:rsidP="00C43915">
      <w:pPr>
        <w:spacing w:after="0" w:line="240" w:lineRule="auto"/>
        <w:contextualSpacing/>
        <w:rPr>
          <w:rFonts w:asciiTheme="minorHAnsi" w:hAnsiTheme="minorHAnsi" w:cs="Arial"/>
          <w:b/>
        </w:rPr>
      </w:pPr>
    </w:p>
    <w:p w14:paraId="55A315E9" w14:textId="5777A197" w:rsidR="00C43915" w:rsidRPr="00113A26" w:rsidRDefault="00C43915" w:rsidP="00C43915">
      <w:pPr>
        <w:numPr>
          <w:ilvl w:val="1"/>
          <w:numId w:val="9"/>
        </w:numPr>
        <w:spacing w:after="0" w:line="240" w:lineRule="auto"/>
        <w:ind w:left="426" w:hanging="426"/>
        <w:contextualSpacing/>
        <w:rPr>
          <w:rFonts w:asciiTheme="minorHAnsi" w:hAnsiTheme="minorHAnsi" w:cs="Arial"/>
          <w:b/>
        </w:rPr>
      </w:pPr>
      <w:r w:rsidRPr="00113A26">
        <w:rPr>
          <w:rFonts w:asciiTheme="minorHAnsi" w:hAnsiTheme="minorHAnsi" w:cs="Arial"/>
          <w:b/>
        </w:rPr>
        <w:t>Nuevos aprendizajes</w:t>
      </w:r>
    </w:p>
    <w:p w14:paraId="12EB2314" w14:textId="298A339C" w:rsidR="00C43915" w:rsidRDefault="00C43915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  <w:r w:rsidRPr="00C43915">
        <w:rPr>
          <w:rFonts w:asciiTheme="minorHAnsi" w:hAnsiTheme="minorHAnsi" w:cs="Arial"/>
        </w:rPr>
        <w:t>Señale de qué manera la experiencia generada en el marco de la presente licitación, podrá ser de utilidad para que la universidad incorpore en sus planes y programas educativos el tema del cooperativismo</w:t>
      </w:r>
      <w:r w:rsidR="00AD5CAF">
        <w:rPr>
          <w:rFonts w:asciiTheme="minorHAnsi" w:hAnsiTheme="minorHAnsi" w:cs="Arial"/>
        </w:rPr>
        <w:t xml:space="preserve"> (máximo ½ página)</w:t>
      </w:r>
      <w:r w:rsidRPr="00C43915">
        <w:rPr>
          <w:rFonts w:asciiTheme="minorHAnsi" w:hAnsiTheme="minorHAnsi" w:cs="Arial"/>
        </w:rPr>
        <w:t xml:space="preserve">. </w:t>
      </w:r>
    </w:p>
    <w:p w14:paraId="7CC445D2" w14:textId="77777777" w:rsidR="00AD5CAF" w:rsidRDefault="00AD5CAF" w:rsidP="00C43915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06483A13" w14:textId="77777777" w:rsidR="00C43915" w:rsidRDefault="00C43915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335240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8B4022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39B84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04851E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17A7C14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02F70CD2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AB39866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36EA5F2B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851C47E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3EC07BD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20F1C211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75AEC8EF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4D5F72F5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61C9FDD7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1D1BFCF8" w14:textId="77777777" w:rsidR="00AD5CAF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4C3E92" w:rsidRPr="00A453E5" w14:paraId="678127F4" w14:textId="77777777" w:rsidTr="00736181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50E1D4CD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</w:tcPr>
          <w:p w14:paraId="4B4314C8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4C3E92" w:rsidRPr="00A453E5" w14:paraId="13934EA4" w14:textId="77777777" w:rsidTr="00736181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60E699AD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6AC7F1C7" w14:textId="71992DD7" w:rsidR="00EB604A" w:rsidRPr="00A453E5" w:rsidRDefault="00EB604A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7592EB6" w14:textId="77777777" w:rsidTr="00736181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153C9A0F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499F825E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C37BB6E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0361B870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3DDE177C" w14:textId="1C8084A6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D98519B" w14:textId="77777777" w:rsidTr="00736181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511E1419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6B761F36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C1ACF39" w14:textId="77777777" w:rsidTr="00736181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477F82F2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33375092" w14:textId="096D8B61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14E0312E" w14:textId="77777777" w:rsidTr="00736181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5B8CA3E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0C402BE2" w14:textId="7777777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6065823" w14:textId="77777777" w:rsidTr="00736181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77CB6E66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1EA61F2A" w14:textId="4A88CF1F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6FC0A1C9" w14:textId="77777777" w:rsidTr="00736181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1C70144E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2024" w:type="pct"/>
          </w:tcPr>
          <w:p w14:paraId="62A50513" w14:textId="7D7EABA7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090EEEE4" w14:textId="77777777" w:rsidTr="00736181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4C0B8DD6" w14:textId="7953BA3E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  <w:r w:rsidR="0094087A">
              <w:rPr>
                <w:rFonts w:asciiTheme="minorHAnsi" w:eastAsia="Times New Roman" w:hAnsiTheme="minorHAnsi" w:cs="Arial"/>
                <w:lang w:eastAsia="es-ES"/>
              </w:rPr>
              <w:t xml:space="preserve"> (Overhead)</w:t>
            </w:r>
          </w:p>
        </w:tc>
        <w:tc>
          <w:tcPr>
            <w:tcW w:w="2024" w:type="pct"/>
          </w:tcPr>
          <w:p w14:paraId="67FA5154" w14:textId="7F8C2C3C" w:rsidR="004C3E92" w:rsidRPr="00A453E5" w:rsidRDefault="004C3E92" w:rsidP="00F37547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275F3A47" w14:textId="77777777" w:rsidTr="00736181">
        <w:trPr>
          <w:trHeight w:val="321"/>
        </w:trPr>
        <w:tc>
          <w:tcPr>
            <w:tcW w:w="2976" w:type="pct"/>
            <w:shd w:val="clear" w:color="auto" w:fill="auto"/>
            <w:vAlign w:val="center"/>
          </w:tcPr>
          <w:p w14:paraId="1CEF5F78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2024" w:type="pct"/>
          </w:tcPr>
          <w:p w14:paraId="6700DE5B" w14:textId="77777777" w:rsidR="004C3E92" w:rsidRPr="00A453E5" w:rsidRDefault="004C3E92" w:rsidP="00C9131C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4C3E92" w:rsidRPr="00A453E5" w14:paraId="3B4360D8" w14:textId="77777777" w:rsidTr="00736181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0B4B7AE1" w14:textId="77777777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0905B6D3" w14:textId="3F8A02B1" w:rsidR="004C3E92" w:rsidRPr="00A453E5" w:rsidRDefault="004C3E92" w:rsidP="00C9131C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2E70E0B" w14:textId="53D50C34" w:rsidR="00956C38" w:rsidRDefault="00956C38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2F41FD5C" w14:textId="11A17D6E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55919D" w14:textId="1CC03E21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61C48D7" w14:textId="5623133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AA4AD73" w14:textId="3A9EDC69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B7A747E" w14:textId="23D4098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2B4BD6D3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A453E5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4CC161" w14:textId="31556A01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5EE38B4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2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8"/>
    <w:p w14:paraId="7651D7DE" w14:textId="17571EA4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043F3167" w14:textId="0756FC4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F184087" w14:textId="34D084D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E847209" w14:textId="7A17A5DF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8435DB6" w14:textId="4B6EF924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B58B4D0" w14:textId="151D8E7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9F0463A" w14:textId="01C2D95E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B19AAC4" w14:textId="12B8DCDA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8FD51CA" w14:textId="09378DE0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34A7589" w14:textId="4A8BD439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159652C" w14:textId="0D8B3A5B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14A61CB" w14:textId="77777777" w:rsidR="00F8293A" w:rsidRDefault="00F8293A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C398487" w14:textId="459E1B8A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D935792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27370E56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3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45AB7" w14:textId="77777777" w:rsidR="00CC179A" w:rsidRDefault="00CC179A" w:rsidP="00E819D0">
      <w:pPr>
        <w:spacing w:after="0" w:line="240" w:lineRule="auto"/>
      </w:pPr>
      <w:r>
        <w:separator/>
      </w:r>
    </w:p>
    <w:p w14:paraId="6CB90B6C" w14:textId="77777777" w:rsidR="00CC179A" w:rsidRDefault="00CC179A"/>
    <w:p w14:paraId="11F832A3" w14:textId="77777777" w:rsidR="00CC179A" w:rsidRDefault="00CC179A" w:rsidP="00D646D6"/>
    <w:p w14:paraId="79BB4930" w14:textId="77777777" w:rsidR="00CC179A" w:rsidRDefault="00CC179A" w:rsidP="002D7B63"/>
    <w:p w14:paraId="20F3BC90" w14:textId="77777777" w:rsidR="00CC179A" w:rsidRDefault="00CC179A" w:rsidP="002D7B63"/>
    <w:p w14:paraId="4195992F" w14:textId="77777777" w:rsidR="00CC179A" w:rsidRDefault="00CC179A" w:rsidP="001524A6"/>
    <w:p w14:paraId="232274BF" w14:textId="77777777" w:rsidR="00CC179A" w:rsidRDefault="00CC179A" w:rsidP="00AE748D"/>
    <w:p w14:paraId="7BE5809A" w14:textId="77777777" w:rsidR="00CC179A" w:rsidRDefault="00CC179A" w:rsidP="0005377E"/>
    <w:p w14:paraId="2E837D25" w14:textId="77777777" w:rsidR="00CC179A" w:rsidRDefault="00CC179A"/>
    <w:p w14:paraId="0564CF2F" w14:textId="77777777" w:rsidR="00CC179A" w:rsidRDefault="00CC179A" w:rsidP="00A672FF"/>
    <w:p w14:paraId="076CF048" w14:textId="77777777" w:rsidR="00CC179A" w:rsidRDefault="00CC179A" w:rsidP="003975AC"/>
  </w:endnote>
  <w:endnote w:type="continuationSeparator" w:id="0">
    <w:p w14:paraId="3F394571" w14:textId="77777777" w:rsidR="00CC179A" w:rsidRDefault="00CC179A" w:rsidP="00E819D0">
      <w:pPr>
        <w:spacing w:after="0" w:line="240" w:lineRule="auto"/>
      </w:pPr>
      <w:r>
        <w:continuationSeparator/>
      </w:r>
    </w:p>
    <w:p w14:paraId="1329C7E9" w14:textId="77777777" w:rsidR="00CC179A" w:rsidRDefault="00CC179A"/>
    <w:p w14:paraId="44E6F08A" w14:textId="77777777" w:rsidR="00CC179A" w:rsidRDefault="00CC179A" w:rsidP="00D646D6"/>
    <w:p w14:paraId="6AA6AF21" w14:textId="77777777" w:rsidR="00CC179A" w:rsidRDefault="00CC179A" w:rsidP="002D7B63"/>
    <w:p w14:paraId="17996C64" w14:textId="77777777" w:rsidR="00CC179A" w:rsidRDefault="00CC179A" w:rsidP="002D7B63"/>
    <w:p w14:paraId="73E00547" w14:textId="77777777" w:rsidR="00CC179A" w:rsidRDefault="00CC179A" w:rsidP="001524A6"/>
    <w:p w14:paraId="74376389" w14:textId="77777777" w:rsidR="00CC179A" w:rsidRDefault="00CC179A" w:rsidP="00AE748D"/>
    <w:p w14:paraId="0BF26A98" w14:textId="77777777" w:rsidR="00CC179A" w:rsidRDefault="00CC179A" w:rsidP="0005377E"/>
    <w:p w14:paraId="6DF00B61" w14:textId="77777777" w:rsidR="00CC179A" w:rsidRDefault="00CC179A"/>
    <w:p w14:paraId="2CF170FD" w14:textId="77777777" w:rsidR="00CC179A" w:rsidRDefault="00CC179A" w:rsidP="00A672FF"/>
    <w:p w14:paraId="4588715A" w14:textId="77777777" w:rsidR="00CC179A" w:rsidRDefault="00CC179A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4E22BFD" w14:textId="54D07129" w:rsidR="005A426F" w:rsidRPr="00A50ADF" w:rsidRDefault="005A426F" w:rsidP="00A50ADF">
    <w:pPr>
      <w:pStyle w:val="Piedepgina"/>
      <w:jc w:val="both"/>
      <w:rPr>
        <w:rFonts w:asciiTheme="minorHAnsi" w:hAnsiTheme="minorHAnsi" w:cs="Arial"/>
        <w:sz w:val="12"/>
        <w:szCs w:val="12"/>
      </w:rPr>
    </w:pPr>
    <w:r w:rsidRPr="00F50384">
      <w:rPr>
        <w:rFonts w:asciiTheme="minorHAnsi" w:hAnsiTheme="minorHAnsi" w:cs="Arial"/>
        <w:sz w:val="18"/>
        <w:szCs w:val="18"/>
      </w:rPr>
      <w:t xml:space="preserve">LICITACIÓN: </w:t>
    </w:r>
    <w:r w:rsidR="002540E0" w:rsidRPr="00A50ADF">
      <w:rPr>
        <w:b/>
        <w:spacing w:val="-3"/>
        <w:sz w:val="14"/>
        <w:szCs w:val="14"/>
      </w:rPr>
      <w:t>“</w:t>
    </w:r>
    <w:r w:rsidR="002540E0" w:rsidRPr="00A50ADF">
      <w:rPr>
        <w:rFonts w:cs="Arial"/>
        <w:bCs/>
        <w:color w:val="000000"/>
        <w:sz w:val="18"/>
        <w:szCs w:val="18"/>
        <w:lang w:eastAsia="es-MX"/>
      </w:rPr>
      <w:t xml:space="preserve">IDENTIFICACIÓN Y DIAGNÓSTICO EN TERRENO DE </w:t>
    </w:r>
    <w:r w:rsidR="00F44B8D" w:rsidRPr="00A50ADF">
      <w:rPr>
        <w:rFonts w:cs="Arial"/>
        <w:bCs/>
        <w:color w:val="000000"/>
        <w:sz w:val="18"/>
        <w:szCs w:val="18"/>
        <w:lang w:eastAsia="es-MX"/>
      </w:rPr>
      <w:t xml:space="preserve">COOPERATIVAS DEL SECTOR SILVOAGROPECUARIO Y LA CADENA AGROALIMENTARIA ASOCIADA PARA LAS REGIONES DE </w:t>
    </w:r>
    <w:r w:rsidR="00F44B8D" w:rsidRPr="00F44B8D">
      <w:rPr>
        <w:rFonts w:cs="Arial"/>
        <w:bCs/>
        <w:noProof/>
        <w:color w:val="000000"/>
        <w:sz w:val="18"/>
        <w:szCs w:val="18"/>
        <w:lang w:eastAsia="es-MX"/>
      </w:rPr>
      <w:t>VALPARAÍSO, METROPOLITANA Y DEL LIBERTADOR GENERAL BERNARDO O'HIGGINS</w:t>
    </w:r>
    <w:r w:rsidR="00F44B8D" w:rsidRPr="00A50ADF">
      <w:rPr>
        <w:rFonts w:asciiTheme="minorHAnsi" w:hAnsiTheme="minorHAnsi" w:cs="Arial"/>
        <w:sz w:val="12"/>
        <w:szCs w:val="12"/>
      </w:rPr>
      <w:t>”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382BF0" w:rsidRPr="005A426F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382BF0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64120" w14:textId="77777777" w:rsidR="00CC179A" w:rsidRDefault="00CC179A" w:rsidP="00E819D0">
      <w:pPr>
        <w:spacing w:after="0" w:line="240" w:lineRule="auto"/>
      </w:pPr>
      <w:r>
        <w:separator/>
      </w:r>
    </w:p>
    <w:p w14:paraId="7D3D240A" w14:textId="77777777" w:rsidR="00CC179A" w:rsidRDefault="00CC179A"/>
    <w:p w14:paraId="2D9C9569" w14:textId="77777777" w:rsidR="00CC179A" w:rsidRDefault="00CC179A" w:rsidP="00A672FF"/>
    <w:p w14:paraId="6B1CA7B2" w14:textId="77777777" w:rsidR="00CC179A" w:rsidRDefault="00CC179A" w:rsidP="003975AC"/>
  </w:footnote>
  <w:footnote w:type="continuationSeparator" w:id="0">
    <w:p w14:paraId="345FE330" w14:textId="77777777" w:rsidR="00CC179A" w:rsidRDefault="00CC179A" w:rsidP="00E819D0">
      <w:pPr>
        <w:spacing w:after="0" w:line="240" w:lineRule="auto"/>
      </w:pPr>
      <w:r>
        <w:continuationSeparator/>
      </w:r>
    </w:p>
    <w:p w14:paraId="5D9B84E6" w14:textId="77777777" w:rsidR="00CC179A" w:rsidRDefault="00CC179A"/>
    <w:p w14:paraId="32464AF1" w14:textId="77777777" w:rsidR="00CC179A" w:rsidRDefault="00CC179A" w:rsidP="00D646D6"/>
    <w:p w14:paraId="4DB5BBCB" w14:textId="77777777" w:rsidR="00CC179A" w:rsidRDefault="00CC179A" w:rsidP="002D7B63"/>
    <w:p w14:paraId="4FF23615" w14:textId="77777777" w:rsidR="00CC179A" w:rsidRDefault="00CC179A" w:rsidP="002D7B63"/>
    <w:p w14:paraId="1A11AD95" w14:textId="77777777" w:rsidR="00CC179A" w:rsidRDefault="00CC179A" w:rsidP="001524A6"/>
    <w:p w14:paraId="333CDA76" w14:textId="77777777" w:rsidR="00CC179A" w:rsidRDefault="00CC179A" w:rsidP="00AE748D"/>
    <w:p w14:paraId="4095B696" w14:textId="77777777" w:rsidR="00CC179A" w:rsidRDefault="00CC179A" w:rsidP="0005377E"/>
    <w:p w14:paraId="4A8A6A8A" w14:textId="77777777" w:rsidR="00CC179A" w:rsidRDefault="00CC179A"/>
    <w:p w14:paraId="3B260600" w14:textId="77777777" w:rsidR="00CC179A" w:rsidRDefault="00CC179A" w:rsidP="00A672FF"/>
    <w:p w14:paraId="3CC10DFC" w14:textId="77777777" w:rsidR="00CC179A" w:rsidRDefault="00CC179A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3C4860">
        <w:rPr>
          <w:rFonts w:cs="Arial"/>
        </w:rPr>
        <w:t>de</w:t>
      </w:r>
      <w:r w:rsidR="00382BF0">
        <w:rPr>
          <w:rFonts w:cs="Arial"/>
        </w:rPr>
        <w:t xml:space="preserve"> la consultoría</w:t>
      </w:r>
    </w:p>
  </w:footnote>
  <w:footnote w:id="2">
    <w:p w14:paraId="788BD7E0" w14:textId="5D8E353A" w:rsidR="004E45F4" w:rsidRPr="003C1BF4" w:rsidRDefault="004E45F4" w:rsidP="00194F7A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14:paraId="27E593A1" w14:textId="64889FEB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 w:rsidR="00382BF0">
        <w:rPr>
          <w:rFonts w:eastAsia="Times New Roman" w:cs="Arial"/>
          <w:sz w:val="18"/>
          <w:lang w:eastAsia="es-ES"/>
        </w:rPr>
        <w:t>a consultoría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3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79A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8D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1290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3</cp:revision>
  <cp:lastPrinted>2019-11-27T13:21:00Z</cp:lastPrinted>
  <dcterms:created xsi:type="dcterms:W3CDTF">2020-07-02T20:55:00Z</dcterms:created>
  <dcterms:modified xsi:type="dcterms:W3CDTF">2020-07-06T23:05:00Z</dcterms:modified>
</cp:coreProperties>
</file>